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9F" w:rsidRDefault="00946D9F" w:rsidP="00AA6725">
      <w:pPr>
        <w:pStyle w:val="pStyleHead1"/>
        <w:rPr>
          <w:rStyle w:val="fStyleHead1"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скан доки\2025-12-25_11-09-28_winscan_to_pdf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доки\2025-12-25_11-09-28_winscan_to_pdf_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D9F" w:rsidRDefault="00946D9F" w:rsidP="00AA6725">
      <w:pPr>
        <w:pStyle w:val="pStyleHead1"/>
        <w:rPr>
          <w:rStyle w:val="fStyleHead1"/>
          <w:bCs/>
          <w:sz w:val="24"/>
          <w:szCs w:val="24"/>
        </w:rPr>
      </w:pPr>
    </w:p>
    <w:p w:rsidR="00946D9F" w:rsidRDefault="00946D9F" w:rsidP="00AA6725">
      <w:pPr>
        <w:pStyle w:val="pStyleHead1"/>
        <w:rPr>
          <w:rStyle w:val="fStyleHead1"/>
          <w:bCs/>
          <w:sz w:val="24"/>
          <w:szCs w:val="24"/>
        </w:rPr>
      </w:pPr>
    </w:p>
    <w:p w:rsidR="00AA6725" w:rsidRPr="00A94068" w:rsidRDefault="00AA6725" w:rsidP="00AA6725">
      <w:pPr>
        <w:pStyle w:val="pStyleHead1"/>
        <w:rPr>
          <w:rStyle w:val="fStyleHead1"/>
          <w:bCs/>
          <w:sz w:val="24"/>
          <w:szCs w:val="24"/>
        </w:rPr>
      </w:pPr>
      <w:r w:rsidRPr="00A94068">
        <w:rPr>
          <w:rStyle w:val="fStyleHead1"/>
          <w:bCs/>
          <w:sz w:val="24"/>
          <w:szCs w:val="24"/>
        </w:rPr>
        <w:lastRenderedPageBreak/>
        <w:t>ОГЛАВЛЕ</w:t>
      </w:r>
      <w:r>
        <w:rPr>
          <w:rStyle w:val="fStyleHead1"/>
          <w:bCs/>
          <w:sz w:val="24"/>
          <w:szCs w:val="24"/>
        </w:rPr>
        <w:t xml:space="preserve">НИЕ </w:t>
      </w:r>
    </w:p>
    <w:p w:rsidR="00AA6725" w:rsidRPr="00A94068" w:rsidRDefault="00AA6725" w:rsidP="00AA6725">
      <w:pPr>
        <w:pStyle w:val="pStyleHead1"/>
        <w:numPr>
          <w:ilvl w:val="0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 xml:space="preserve">Комплекс основных характеристик дополнительной </w:t>
      </w:r>
      <w:r w:rsidR="00DB407C">
        <w:rPr>
          <w:rStyle w:val="fStyleHead1"/>
          <w:sz w:val="24"/>
          <w:szCs w:val="24"/>
        </w:rPr>
        <w:t xml:space="preserve">общеобразовательной </w:t>
      </w:r>
      <w:proofErr w:type="spellStart"/>
      <w:r w:rsidRPr="00A94068">
        <w:rPr>
          <w:rStyle w:val="fStyleHead1"/>
          <w:sz w:val="24"/>
          <w:szCs w:val="24"/>
        </w:rPr>
        <w:t>общеразвивающей</w:t>
      </w:r>
      <w:proofErr w:type="spellEnd"/>
      <w:r w:rsidRPr="00A94068">
        <w:rPr>
          <w:rStyle w:val="fStyleHead1"/>
          <w:sz w:val="24"/>
          <w:szCs w:val="24"/>
        </w:rPr>
        <w:t xml:space="preserve"> программы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    Пояснительная записка          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Цель, задачи, прогнозируемые  результаты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Содержание программы      </w:t>
      </w:r>
    </w:p>
    <w:p w:rsidR="00AA6725" w:rsidRPr="00AA6725" w:rsidRDefault="00AA6725" w:rsidP="00AA6725">
      <w:pPr>
        <w:pStyle w:val="pStyleHead1"/>
        <w:tabs>
          <w:tab w:val="center" w:pos="4677"/>
          <w:tab w:val="left" w:pos="6150"/>
        </w:tabs>
        <w:spacing w:before="0" w:after="0"/>
        <w:jc w:val="both"/>
        <w:rPr>
          <w:rStyle w:val="fStyleHead1"/>
          <w:b w:val="0"/>
          <w:sz w:val="24"/>
          <w:szCs w:val="24"/>
        </w:rPr>
      </w:pPr>
    </w:p>
    <w:p w:rsidR="00AA6725" w:rsidRPr="00A94068" w:rsidRDefault="00AA6725" w:rsidP="00AA6725">
      <w:pPr>
        <w:pStyle w:val="pStyleHead1"/>
        <w:numPr>
          <w:ilvl w:val="0"/>
          <w:numId w:val="1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>Комплекс организационно-педагогических условий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Календарный учебный график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Условия реализации программы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Формы аттестации                    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Оценочные материалы                                                                   </w:t>
      </w:r>
    </w:p>
    <w:p w:rsidR="00D168D0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Методические материалы      </w:t>
      </w:r>
    </w:p>
    <w:p w:rsidR="00AA6725" w:rsidRPr="00AA6725" w:rsidRDefault="00C00144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>
        <w:rPr>
          <w:rStyle w:val="fStyleHead1"/>
          <w:b w:val="0"/>
          <w:sz w:val="24"/>
          <w:szCs w:val="24"/>
        </w:rPr>
        <w:t>Воспитательн</w:t>
      </w:r>
      <w:r w:rsidR="00D168D0">
        <w:rPr>
          <w:rStyle w:val="fStyleHead1"/>
          <w:b w:val="0"/>
          <w:sz w:val="24"/>
          <w:szCs w:val="24"/>
        </w:rPr>
        <w:t>ая деятельность</w:t>
      </w:r>
      <w:r w:rsidR="00AA6725" w:rsidRPr="00AA6725">
        <w:rPr>
          <w:rStyle w:val="fStyleHead1"/>
          <w:b w:val="0"/>
          <w:sz w:val="24"/>
          <w:szCs w:val="24"/>
        </w:rPr>
        <w:t xml:space="preserve">   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rFonts w:eastAsia="Calibri"/>
          <w:b w:val="0"/>
          <w:sz w:val="24"/>
          <w:szCs w:val="24"/>
        </w:rPr>
        <w:t xml:space="preserve">Список литературы   </w:t>
      </w:r>
    </w:p>
    <w:p w:rsidR="00AA6725" w:rsidRPr="009F0BD3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color w:val="000000"/>
          <w:sz w:val="24"/>
          <w:szCs w:val="24"/>
        </w:rPr>
      </w:pPr>
      <w:r w:rsidRPr="00AA6725">
        <w:rPr>
          <w:rStyle w:val="fStyleHead1"/>
          <w:rFonts w:eastAsia="Calibri"/>
          <w:b w:val="0"/>
          <w:sz w:val="24"/>
          <w:szCs w:val="24"/>
        </w:rPr>
        <w:t xml:space="preserve">Приложение                                                                     </w:t>
      </w: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Default="00AA6725" w:rsidP="00AA672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6725" w:rsidRPr="00DB7B01" w:rsidRDefault="00AA6725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7B01">
        <w:rPr>
          <w:rFonts w:ascii="Times New Roman" w:hAnsi="Times New Roman"/>
          <w:b/>
          <w:sz w:val="24"/>
          <w:szCs w:val="24"/>
        </w:rPr>
        <w:lastRenderedPageBreak/>
        <w:t xml:space="preserve">1.Комплекс основных характеристик дополнительной общеобразовательной </w:t>
      </w:r>
      <w:proofErr w:type="spellStart"/>
      <w:r w:rsidRPr="00DB7B01">
        <w:rPr>
          <w:rFonts w:ascii="Times New Roman" w:hAnsi="Times New Roman"/>
          <w:b/>
          <w:sz w:val="24"/>
          <w:szCs w:val="24"/>
        </w:rPr>
        <w:t>общеразвивающей</w:t>
      </w:r>
      <w:proofErr w:type="spellEnd"/>
      <w:r w:rsidRPr="00DB7B01">
        <w:rPr>
          <w:rFonts w:ascii="Times New Roman" w:hAnsi="Times New Roman"/>
          <w:b/>
          <w:sz w:val="24"/>
          <w:szCs w:val="24"/>
        </w:rPr>
        <w:t xml:space="preserve"> программы </w:t>
      </w:r>
    </w:p>
    <w:p w:rsidR="00AA6725" w:rsidRPr="00DB7B01" w:rsidRDefault="00AA6725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6725" w:rsidRPr="00DB7B01" w:rsidRDefault="00AA6725" w:rsidP="00AA6725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1.1. ПОЯСНИТЕЛЬНАЯ ЗАПИСКА</w:t>
      </w:r>
    </w:p>
    <w:p w:rsidR="00AA6725" w:rsidRPr="00DB7B01" w:rsidRDefault="00AA6725" w:rsidP="00AA67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725" w:rsidRPr="00DB7B01" w:rsidRDefault="00AA6725" w:rsidP="007623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B7B01">
        <w:rPr>
          <w:rFonts w:ascii="Times New Roman" w:hAnsi="Times New Roman"/>
          <w:b/>
          <w:sz w:val="24"/>
          <w:szCs w:val="24"/>
        </w:rPr>
        <w:t>Основные характеристики программы:</w:t>
      </w:r>
    </w:p>
    <w:p w:rsidR="00AA6725" w:rsidRPr="00DB7B01" w:rsidRDefault="00AA6725" w:rsidP="007623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B7B01">
        <w:rPr>
          <w:rFonts w:ascii="Times New Roman" w:hAnsi="Times New Roman"/>
          <w:sz w:val="24"/>
          <w:szCs w:val="24"/>
        </w:rPr>
        <w:t xml:space="preserve">Дополнительная </w:t>
      </w:r>
      <w:proofErr w:type="spellStart"/>
      <w:r w:rsidRPr="00DB7B01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DB7B01">
        <w:rPr>
          <w:rFonts w:ascii="Times New Roman" w:hAnsi="Times New Roman"/>
          <w:sz w:val="24"/>
          <w:szCs w:val="24"/>
        </w:rPr>
        <w:t xml:space="preserve"> программа «</w:t>
      </w:r>
      <w:r w:rsidR="00DB7B01" w:rsidRPr="00DB7B01">
        <w:rPr>
          <w:rFonts w:ascii="Times New Roman" w:hAnsi="Times New Roman"/>
          <w:color w:val="C00000"/>
          <w:sz w:val="24"/>
          <w:szCs w:val="24"/>
        </w:rPr>
        <w:t>Золотой слон</w:t>
      </w:r>
      <w:r w:rsidRPr="00DB7B01">
        <w:rPr>
          <w:rFonts w:ascii="Times New Roman" w:hAnsi="Times New Roman"/>
          <w:sz w:val="24"/>
          <w:szCs w:val="24"/>
        </w:rPr>
        <w:t xml:space="preserve">» (далее - Программа) реализуется в соответствии </w:t>
      </w:r>
      <w:r w:rsidRPr="00DB7B0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нормативно-правовыми документами: </w:t>
      </w:r>
    </w:p>
    <w:p w:rsidR="00AA6725" w:rsidRPr="00DB7B01" w:rsidRDefault="00AA6725" w:rsidP="007623F5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:rsidR="00AA6725" w:rsidRPr="00DB7B01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</w:t>
      </w:r>
      <w:r w:rsidR="00E37930" w:rsidRPr="00DB7B01">
        <w:rPr>
          <w:rFonts w:ascii="Times New Roman" w:eastAsia="Times New Roman" w:hAnsi="Times New Roman"/>
          <w:sz w:val="24"/>
          <w:szCs w:val="24"/>
          <w:lang w:eastAsia="ru-RU"/>
        </w:rPr>
        <w:t>е Правительства РФ от 31.03.2022 г. № 678</w:t>
      </w: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-р).</w:t>
      </w:r>
    </w:p>
    <w:p w:rsidR="00AA6725" w:rsidRPr="00DB7B01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</w:t>
      </w:r>
      <w:r w:rsidR="00950A4C" w:rsidRPr="00DB7B01">
        <w:rPr>
          <w:rFonts w:ascii="Times New Roman" w:eastAsia="Times New Roman" w:hAnsi="Times New Roman"/>
          <w:sz w:val="24"/>
          <w:szCs w:val="24"/>
          <w:lang w:eastAsia="ru-RU"/>
        </w:rPr>
        <w:t>просвещения России от 30.09.2020 № 533</w:t>
      </w: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AA6725" w:rsidRPr="00DB7B01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04.07.2014 N 41 "Об утверждении </w:t>
      </w:r>
      <w:proofErr w:type="spellStart"/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 2.4.4.3172-14 ".</w:t>
      </w:r>
    </w:p>
    <w:p w:rsidR="00AA6725" w:rsidRPr="00DB7B01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proofErr w:type="spellStart"/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общеразвивающих</w:t>
      </w:r>
      <w:proofErr w:type="spellEnd"/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(включая </w:t>
      </w:r>
      <w:proofErr w:type="spellStart"/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разноуровневые</w:t>
      </w:r>
      <w:proofErr w:type="spellEnd"/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программы)».</w:t>
      </w:r>
      <w:proofErr w:type="gramEnd"/>
    </w:p>
    <w:p w:rsidR="00AA6725" w:rsidRPr="00DB7B01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Правительства Российской Федерации от 29 мая 2015 года № 996-р «Стратегия развития воспитания в Российской Федерации на период до 2025 года»; </w:t>
      </w:r>
    </w:p>
    <w:p w:rsidR="00AA6725" w:rsidRPr="00DB7B01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Об утверждении</w:t>
      </w:r>
      <w:r w:rsidRPr="00DB7B01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 2.4.4.3172-14</w:t>
      </w:r>
      <w:r w:rsidR="00C12E9A"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 от 04 июля 2014 года № 41 "Санитарно-эпидемиологические требования к устройству, содержанию и организации </w:t>
      </w:r>
      <w:proofErr w:type="gramStart"/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416DB2" w:rsidRPr="00DB7B01" w:rsidRDefault="00416DB2" w:rsidP="00416DB2">
      <w:pPr>
        <w:numPr>
          <w:ilvl w:val="0"/>
          <w:numId w:val="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 </w:t>
      </w:r>
      <w:hyperlink r:id="rId7" w:history="1">
        <w:r w:rsidRPr="00DB7B01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https://www.garant.ru/products/ipo/prime/doc/405245425/</w:t>
        </w:r>
      </w:hyperlink>
    </w:p>
    <w:p w:rsidR="00416DB2" w:rsidRPr="00DB7B01" w:rsidRDefault="00416DB2" w:rsidP="00416DB2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B7B01">
        <w:rPr>
          <w:rFonts w:ascii="Times New Roman" w:hAnsi="Times New Roman"/>
          <w:bCs/>
          <w:iCs/>
          <w:sz w:val="24"/>
          <w:szCs w:val="24"/>
        </w:rPr>
        <w:t>Письмо Министерства образования и науки Республики Бурятия от 20 января 2020 г. N 07-16/171</w:t>
      </w:r>
      <w:r w:rsidRPr="00DB7B01">
        <w:rPr>
          <w:rFonts w:ascii="Times New Roman" w:hAnsi="Times New Roman"/>
          <w:sz w:val="24"/>
          <w:szCs w:val="24"/>
        </w:rPr>
        <w:t xml:space="preserve"> «Методические рекомендации по организации дополнительного образования детей с ограниченными возможностями и инвалидностью»</w:t>
      </w:r>
    </w:p>
    <w:p w:rsidR="00C00144" w:rsidRPr="00DB7B01" w:rsidRDefault="00E37930" w:rsidP="007623F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Локальные акты учреждения</w:t>
      </w:r>
    </w:p>
    <w:p w:rsidR="00C00144" w:rsidRPr="00DB7B01" w:rsidRDefault="00C00144" w:rsidP="00C00144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Устав МБУ ДО КЦДО от  20.11.2015</w:t>
      </w:r>
      <w:r w:rsidR="005D3E37" w:rsidRPr="00DB7B0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37930" w:rsidRPr="00DB7B01" w:rsidRDefault="00E37930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дополнительной общеобразовательной </w:t>
      </w:r>
      <w:proofErr w:type="spellStart"/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общеразвивающей</w:t>
      </w:r>
      <w:proofErr w:type="spellEnd"/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 МБУДО КЦДО утв</w:t>
      </w:r>
      <w:proofErr w:type="gramStart"/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т 22.05.2023 г</w:t>
      </w:r>
    </w:p>
    <w:p w:rsidR="00552A56" w:rsidRPr="00DB7B01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Положение об организации образовательного</w:t>
      </w:r>
      <w:r w:rsidR="00950A4C"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процесса с использованием </w:t>
      </w: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ДОТ</w:t>
      </w:r>
      <w:r w:rsidR="00950A4C"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от 15.05.</w:t>
      </w:r>
      <w:r w:rsidR="00E37930" w:rsidRPr="00DB7B01">
        <w:rPr>
          <w:rFonts w:ascii="Times New Roman" w:eastAsia="Times New Roman" w:hAnsi="Times New Roman"/>
          <w:sz w:val="24"/>
          <w:szCs w:val="24"/>
          <w:lang w:eastAsia="ru-RU"/>
        </w:rPr>
        <w:t>2023 г</w:t>
      </w:r>
    </w:p>
    <w:p w:rsidR="005C12F0" w:rsidRPr="00DB7B01" w:rsidRDefault="005C12F0" w:rsidP="007623F5">
      <w:pPr>
        <w:spacing w:after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893F92" w:rsidRPr="00DB7B01" w:rsidRDefault="005C12F0" w:rsidP="00893F92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DB7B01">
        <w:rPr>
          <w:b/>
          <w:bCs/>
          <w:i/>
          <w:iCs/>
        </w:rPr>
        <w:t>Актуальность</w:t>
      </w:r>
      <w:r w:rsidR="00893F92" w:rsidRPr="00DB7B01">
        <w:rPr>
          <w:b/>
          <w:bCs/>
          <w:i/>
          <w:iCs/>
        </w:rPr>
        <w:t xml:space="preserve">. </w:t>
      </w:r>
      <w:r w:rsidRPr="00DB7B01">
        <w:rPr>
          <w:b/>
          <w:bCs/>
          <w:i/>
          <w:iCs/>
          <w:color w:val="FF0000"/>
        </w:rPr>
        <w:t xml:space="preserve"> </w:t>
      </w:r>
      <w:r w:rsidR="00893F92" w:rsidRPr="00DB7B01">
        <w:t>Проблема интеллектуального развития детей становится приоритетной задачей современного образования, одним из способов решения выступает «шахматный кружок».</w:t>
      </w:r>
      <w:r w:rsidR="00893F92" w:rsidRPr="00DB7B01">
        <w:rPr>
          <w:color w:val="000000"/>
        </w:rPr>
        <w:t xml:space="preserve"> Обучение игре в шахматы является весьма актуальным на сегодняшний день. Ранее обучение детей игре в шахматы позволяет обеспечить более комфортное вхождение ребенка в учебный процесс, позволяет снизить уровень стресса, благотворно влияет как на процесс обучения, так и на развитие личности ребенка, повышение продуктивности его мышления.</w:t>
      </w:r>
    </w:p>
    <w:p w:rsidR="00BC5F16" w:rsidRPr="00DB7B01" w:rsidRDefault="00BC5F16" w:rsidP="00893F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DB7B01">
        <w:rPr>
          <w:rFonts w:ascii="Times New Roman" w:hAnsi="Times New Roman"/>
          <w:b/>
          <w:i/>
          <w:iCs/>
          <w:sz w:val="24"/>
          <w:szCs w:val="24"/>
        </w:rPr>
        <w:t>Вид программы:</w:t>
      </w:r>
      <w:r w:rsidR="00893F92" w:rsidRPr="00DB7B01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DB7B01">
        <w:rPr>
          <w:rFonts w:ascii="Times New Roman" w:eastAsia="Times New Roman" w:hAnsi="Times New Roman"/>
          <w:b/>
          <w:bCs/>
          <w:color w:val="00B050"/>
          <w:sz w:val="24"/>
          <w:szCs w:val="24"/>
          <w:lang w:eastAsia="ru-RU"/>
        </w:rPr>
        <w:t xml:space="preserve">Модифицированная </w:t>
      </w:r>
    </w:p>
    <w:p w:rsidR="00D10497" w:rsidRPr="00DB7B01" w:rsidRDefault="00D10497" w:rsidP="00835E00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DB7B01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Направленность</w:t>
      </w:r>
      <w:r w:rsidRPr="00DB7B01">
        <w:rPr>
          <w:rFonts w:ascii="Times New Roman" w:hAnsi="Times New Roman"/>
          <w:sz w:val="24"/>
          <w:szCs w:val="24"/>
        </w:rPr>
        <w:t xml:space="preserve"> программы </w:t>
      </w:r>
      <w:r w:rsidRPr="00DB7B01">
        <w:rPr>
          <w:rFonts w:ascii="Times New Roman" w:hAnsi="Times New Roman"/>
          <w:i/>
          <w:iCs/>
          <w:color w:val="00B050"/>
          <w:sz w:val="24"/>
          <w:szCs w:val="24"/>
        </w:rPr>
        <w:t xml:space="preserve">физкультурно-спортивная; </w:t>
      </w:r>
    </w:p>
    <w:p w:rsidR="00893F92" w:rsidRPr="00DB7B01" w:rsidRDefault="00D10497" w:rsidP="00893F92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DB7B01">
        <w:rPr>
          <w:b/>
          <w:bCs/>
          <w:i/>
          <w:iCs/>
        </w:rPr>
        <w:t>Новизна</w:t>
      </w:r>
      <w:proofErr w:type="gramEnd"/>
      <w:r w:rsidRPr="00DB7B01">
        <w:rPr>
          <w:b/>
          <w:bCs/>
          <w:i/>
          <w:iCs/>
        </w:rPr>
        <w:t xml:space="preserve"> </w:t>
      </w:r>
      <w:r w:rsidR="00893F92" w:rsidRPr="00DB7B01">
        <w:t xml:space="preserve">Данная программа составлена на основе программы «Шахматы, первый год» И. Г. </w:t>
      </w:r>
      <w:proofErr w:type="spellStart"/>
      <w:r w:rsidR="00893F92" w:rsidRPr="00DB7B01">
        <w:t>Сухина</w:t>
      </w:r>
      <w:proofErr w:type="spellEnd"/>
      <w:r w:rsidR="00893F92" w:rsidRPr="00DB7B01">
        <w:t>, который опирается на ряд нетрадиционных авторских наработок. В их числе:</w:t>
      </w:r>
    </w:p>
    <w:p w:rsidR="00893F92" w:rsidRPr="00DB7B01" w:rsidRDefault="00893F92" w:rsidP="00893F9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широкое использование в учебном процессе игры на фрагментах шахматной доски;</w:t>
      </w:r>
    </w:p>
    <w:p w:rsidR="00893F92" w:rsidRPr="00DB7B01" w:rsidRDefault="00893F92" w:rsidP="00893F9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применение нестандартных игровых заданий;</w:t>
      </w:r>
    </w:p>
    <w:p w:rsidR="00893F92" w:rsidRPr="00DB7B01" w:rsidRDefault="00893F92" w:rsidP="00893F9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детальное изучение возможностей каждой шахматной фигуры с применением видеофильмов;</w:t>
      </w:r>
    </w:p>
    <w:p w:rsidR="00893F92" w:rsidRPr="00DB7B01" w:rsidRDefault="00893F92" w:rsidP="00893F9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преимущественное использование в учебном процессе подвижных игр, театрализованных представлений;</w:t>
      </w:r>
    </w:p>
    <w:p w:rsidR="00893F92" w:rsidRPr="00DB7B01" w:rsidRDefault="00893F92" w:rsidP="00893F92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неспешный подвод к краеугольному шахматному термину «мат».</w:t>
      </w:r>
    </w:p>
    <w:p w:rsidR="00893F92" w:rsidRPr="00DB7B01" w:rsidRDefault="00893F92" w:rsidP="00893F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Начальный курс по обучению игре в шахматы максимально прост и доступен. При изучении шахматного курса имеет место специально организованная игровая деятельность, использование приема обыгрывания учебных заданий, создания игровых ситуаций. В игровой форме вводит детей в мир шахмат: знакомит дошкольников с историей развития шахмат. В простой и доходчивой форме рассказывает о шахматных фигурах, «волшебных» свойствах и загадочных особенностях доски, об элементарных правилах игры и некоторых ее прин</w:t>
      </w: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softHyphen/>
        <w:t>ципах, знакомит дошкольников со своеобразным миром шахмат, при</w:t>
      </w: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вивает им любовь к древней и мудрой игре. </w:t>
      </w:r>
    </w:p>
    <w:p w:rsidR="00D10497" w:rsidRPr="00DB7B01" w:rsidRDefault="00D10497" w:rsidP="007623F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93F92" w:rsidRPr="00DB7B01" w:rsidRDefault="00D10497" w:rsidP="00893F92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DB7B01">
        <w:rPr>
          <w:b/>
          <w:bCs/>
          <w:i/>
          <w:iCs/>
        </w:rPr>
        <w:t>Педагогическая целесообразность</w:t>
      </w:r>
      <w:proofErr w:type="gramStart"/>
      <w:r w:rsidRPr="00DB7B01">
        <w:rPr>
          <w:b/>
          <w:bCs/>
          <w:i/>
          <w:iCs/>
        </w:rPr>
        <w:t>.</w:t>
      </w:r>
      <w:proofErr w:type="gramEnd"/>
      <w:r w:rsidRPr="00DB7B01">
        <w:rPr>
          <w:b/>
          <w:bCs/>
          <w:i/>
          <w:iCs/>
        </w:rPr>
        <w:t xml:space="preserve"> </w:t>
      </w:r>
      <w:proofErr w:type="gramStart"/>
      <w:r w:rsidR="00893F92" w:rsidRPr="00DB7B01">
        <w:t>д</w:t>
      </w:r>
      <w:proofErr w:type="gramEnd"/>
      <w:r w:rsidR="00893F92" w:rsidRPr="00DB7B01">
        <w:t>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детей.</w:t>
      </w:r>
    </w:p>
    <w:p w:rsidR="00D10497" w:rsidRPr="00DB7B01" w:rsidRDefault="00D10497" w:rsidP="007623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7B01">
        <w:rPr>
          <w:rFonts w:ascii="Times New Roman" w:hAnsi="Times New Roman"/>
          <w:b/>
          <w:bCs/>
          <w:i/>
          <w:iCs/>
          <w:sz w:val="24"/>
          <w:szCs w:val="24"/>
        </w:rPr>
        <w:t>Отличительные особенности</w:t>
      </w:r>
      <w:r w:rsidRPr="00DB7B01">
        <w:rPr>
          <w:rFonts w:ascii="Times New Roman" w:hAnsi="Times New Roman"/>
          <w:sz w:val="24"/>
          <w:szCs w:val="24"/>
        </w:rPr>
        <w:t xml:space="preserve"> данной программы от уже </w:t>
      </w:r>
      <w:proofErr w:type="gramStart"/>
      <w:r w:rsidRPr="00DB7B01">
        <w:rPr>
          <w:rFonts w:ascii="Times New Roman" w:hAnsi="Times New Roman"/>
          <w:sz w:val="24"/>
          <w:szCs w:val="24"/>
        </w:rPr>
        <w:t>существующих</w:t>
      </w:r>
      <w:proofErr w:type="gramEnd"/>
      <w:r w:rsidRPr="00DB7B01">
        <w:rPr>
          <w:rFonts w:ascii="Times New Roman" w:hAnsi="Times New Roman"/>
          <w:sz w:val="24"/>
          <w:szCs w:val="24"/>
        </w:rPr>
        <w:t>.</w:t>
      </w:r>
    </w:p>
    <w:p w:rsidR="00893F92" w:rsidRPr="00DB7B01" w:rsidRDefault="00893F92" w:rsidP="00893F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7B01">
        <w:rPr>
          <w:rFonts w:ascii="Times New Roman" w:hAnsi="Times New Roman"/>
          <w:color w:val="000000"/>
          <w:sz w:val="24"/>
          <w:szCs w:val="24"/>
        </w:rPr>
        <w:t>В</w:t>
      </w:r>
      <w:r w:rsidRPr="00DB7B01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DB7B01">
        <w:rPr>
          <w:rFonts w:ascii="Times New Roman" w:hAnsi="Times New Roman"/>
          <w:color w:val="000000"/>
          <w:sz w:val="24"/>
          <w:szCs w:val="24"/>
        </w:rPr>
        <w:t xml:space="preserve">настоящей программе систематизирован и обобщен современный учебный и методический материал обучения игры в шахматы детей. </w:t>
      </w:r>
      <w:r w:rsidRPr="00DB7B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Индивидуальный подход заложен в программу. Он имеет два главных аспекта. Во-первых, воспитательное взаимодействие строится с каждым юным шахматистом с учётом личностных особенностей. Во-вторых, учитываются способность к интеллектуальному развитию каждого воспитанника, что важно в процессе обучения. Такой подход предполагает знание индивидуальности ребёнка, с включением сюда природных, физических и психических свойств личности. </w:t>
      </w:r>
    </w:p>
    <w:p w:rsidR="00D10497" w:rsidRPr="00DB7B01" w:rsidRDefault="00D10497" w:rsidP="007623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7B01">
        <w:rPr>
          <w:rFonts w:ascii="Times New Roman" w:hAnsi="Times New Roman"/>
          <w:b/>
          <w:bCs/>
          <w:i/>
          <w:iCs/>
          <w:sz w:val="24"/>
          <w:szCs w:val="24"/>
        </w:rPr>
        <w:t>Адресат программы</w:t>
      </w:r>
      <w:r w:rsidRPr="00DB7B01">
        <w:rPr>
          <w:rFonts w:ascii="Times New Roman" w:hAnsi="Times New Roman"/>
          <w:sz w:val="24"/>
          <w:szCs w:val="24"/>
        </w:rPr>
        <w:t xml:space="preserve"> участвующий в реализации данной программы.</w:t>
      </w:r>
      <w:r w:rsidR="00F578F7" w:rsidRPr="00DB7B0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10497" w:rsidRPr="00DB7B01" w:rsidRDefault="00D10497" w:rsidP="007623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7B01">
        <w:rPr>
          <w:rFonts w:ascii="Times New Roman" w:hAnsi="Times New Roman"/>
          <w:sz w:val="24"/>
          <w:szCs w:val="24"/>
        </w:rPr>
        <w:t>В этом подразделе следует поместить следующую информацию:</w:t>
      </w:r>
    </w:p>
    <w:p w:rsidR="00893F92" w:rsidRPr="00DB7B01" w:rsidRDefault="00893F92" w:rsidP="00893F9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DB7B01">
        <w:rPr>
          <w:i/>
          <w:color w:val="000000"/>
          <w:u w:val="single"/>
        </w:rPr>
        <w:t>Возраст детей</w:t>
      </w:r>
      <w:r w:rsidRPr="00DB7B01">
        <w:rPr>
          <w:color w:val="000000"/>
        </w:rPr>
        <w:t xml:space="preserve"> - программа рассчитана на детей  младшего школьного возраста  6-17 лет.</w:t>
      </w:r>
    </w:p>
    <w:p w:rsidR="00BC5F16" w:rsidRPr="00DB7B01" w:rsidRDefault="00BC5F16" w:rsidP="007623F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7B01">
        <w:rPr>
          <w:rFonts w:ascii="Times New Roman" w:hAnsi="Times New Roman"/>
          <w:b/>
          <w:bCs/>
          <w:sz w:val="24"/>
          <w:szCs w:val="24"/>
        </w:rPr>
        <w:t>Дошкольники:</w:t>
      </w:r>
      <w:r w:rsidRPr="00DB7B01">
        <w:rPr>
          <w:rFonts w:ascii="Times New Roman" w:hAnsi="Times New Roman"/>
          <w:sz w:val="24"/>
          <w:szCs w:val="24"/>
        </w:rPr>
        <w:t xml:space="preserve"> Возраст 5-6 лет — это старший дошкольный возраст. Он является очень важным возрастом </w:t>
      </w:r>
      <w:r w:rsidRPr="00DB7B01">
        <w:rPr>
          <w:rFonts w:ascii="Times New Roman" w:hAnsi="Times New Roman"/>
          <w:i/>
          <w:iCs/>
          <w:sz w:val="24"/>
          <w:szCs w:val="24"/>
        </w:rPr>
        <w:t>в развитии познавательной сферы ребенка</w:t>
      </w:r>
      <w:r w:rsidRPr="00DB7B01">
        <w:rPr>
          <w:rFonts w:ascii="Times New Roman" w:hAnsi="Times New Roman"/>
          <w:sz w:val="24"/>
          <w:szCs w:val="24"/>
        </w:rPr>
        <w:t xml:space="preserve">, </w:t>
      </w:r>
      <w:r w:rsidRPr="00DB7B01">
        <w:rPr>
          <w:rFonts w:ascii="Times New Roman" w:hAnsi="Times New Roman"/>
          <w:i/>
          <w:iCs/>
          <w:sz w:val="24"/>
          <w:szCs w:val="24"/>
        </w:rPr>
        <w:t>интеллектуальной и личностной.</w:t>
      </w:r>
      <w:r w:rsidRPr="00DB7B01">
        <w:rPr>
          <w:rFonts w:ascii="Times New Roman" w:hAnsi="Times New Roman"/>
          <w:sz w:val="24"/>
          <w:szCs w:val="24"/>
        </w:rPr>
        <w:t xml:space="preserve"> Его можно назвать базовым возрастом, когда в ребенке закладываются многие личностные аспекты, прорабатываются все моменты становления «Я» позиции.</w:t>
      </w:r>
    </w:p>
    <w:p w:rsidR="00BC5F16" w:rsidRPr="00DB7B01" w:rsidRDefault="00991A01" w:rsidP="007623F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BC5F16" w:rsidRPr="00DB7B01">
          <w:rPr>
            <w:rStyle w:val="a3"/>
            <w:rFonts w:ascii="Times New Roman" w:hAnsi="Times New Roman"/>
            <w:sz w:val="24"/>
            <w:szCs w:val="24"/>
          </w:rPr>
          <w:t>https://nsportal.ru/detskiy-sad/raznoe/2013/05/07/vozrastnaya-psikhologo-pedagogicheskaya-kharakteristika-5-7-let</w:t>
        </w:r>
      </w:hyperlink>
      <w:r w:rsidR="00BC5F16" w:rsidRPr="00DB7B01">
        <w:rPr>
          <w:rFonts w:ascii="Times New Roman" w:hAnsi="Times New Roman"/>
          <w:sz w:val="24"/>
          <w:szCs w:val="24"/>
        </w:rPr>
        <w:t xml:space="preserve"> </w:t>
      </w:r>
    </w:p>
    <w:p w:rsidR="00BC5F16" w:rsidRPr="00DB7B01" w:rsidRDefault="00BC5F16" w:rsidP="007623F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7B01">
        <w:rPr>
          <w:rFonts w:ascii="Times New Roman" w:hAnsi="Times New Roman"/>
          <w:b/>
          <w:bCs/>
          <w:sz w:val="24"/>
          <w:szCs w:val="24"/>
        </w:rPr>
        <w:t>Младшие школьники: 7-9 (10) лет</w:t>
      </w:r>
      <w:r w:rsidRPr="00DB7B01">
        <w:rPr>
          <w:rFonts w:ascii="Times New Roman" w:hAnsi="Times New Roman"/>
          <w:sz w:val="24"/>
          <w:szCs w:val="24"/>
        </w:rPr>
        <w:t xml:space="preserve">: ведущей становится учебная деятельность. В психологии ребенка появляются различные новообразования, такие как </w:t>
      </w:r>
      <w:r w:rsidRPr="00DB7B01">
        <w:rPr>
          <w:rFonts w:ascii="Times New Roman" w:hAnsi="Times New Roman"/>
          <w:i/>
          <w:iCs/>
          <w:sz w:val="24"/>
          <w:szCs w:val="24"/>
        </w:rPr>
        <w:t>развитие словесно-логического, рассуждающего мышления, увеличивается объем внимания, повышается его устойчивость, развиваются навыки переключения и распределения.</w:t>
      </w:r>
      <w:r w:rsidRPr="00DB7B01">
        <w:rPr>
          <w:rFonts w:ascii="Times New Roman" w:hAnsi="Times New Roman"/>
          <w:sz w:val="24"/>
          <w:szCs w:val="24"/>
        </w:rPr>
        <w:t xml:space="preserve"> Дети данного возраста имеют следующие особенности: импульсивность, желание действовать быстро и незамедлительно, часто не подумав, не взвесив все обстоятельства. В любых </w:t>
      </w:r>
      <w:r w:rsidRPr="00DB7B01">
        <w:rPr>
          <w:rFonts w:ascii="Times New Roman" w:hAnsi="Times New Roman"/>
          <w:sz w:val="24"/>
          <w:szCs w:val="24"/>
        </w:rPr>
        <w:lastRenderedPageBreak/>
        <w:t>начинаниях, трудностях или намеченных целях у детей хорошо выражена возрастная слабость волевой регуляции поведения.</w:t>
      </w:r>
    </w:p>
    <w:p w:rsidR="00E24621" w:rsidRPr="00DB7B01" w:rsidRDefault="00991A01" w:rsidP="00E24621">
      <w:pPr>
        <w:pStyle w:val="a6"/>
        <w:spacing w:before="0" w:beforeAutospacing="0" w:after="0" w:afterAutospacing="0"/>
        <w:ind w:firstLine="709"/>
        <w:jc w:val="both"/>
        <w:rPr>
          <w:i/>
          <w:u w:val="single"/>
          <w:shd w:val="clear" w:color="auto" w:fill="FFFFFF"/>
        </w:rPr>
      </w:pPr>
      <w:hyperlink r:id="rId9" w:history="1">
        <w:r w:rsidR="00BC5F16" w:rsidRPr="00DB7B01">
          <w:rPr>
            <w:rStyle w:val="a3"/>
          </w:rPr>
          <w:t>https://multiurok.ru/blog/psikhologho-piedaghoghichieskaia-kharaktieristika-dietiei-mladshiegho-shkol-nogho-vozrast.html</w:t>
        </w:r>
      </w:hyperlink>
      <w:r w:rsidR="00E24621" w:rsidRPr="00DB7B01">
        <w:rPr>
          <w:i/>
          <w:u w:val="single"/>
          <w:shd w:val="clear" w:color="auto" w:fill="FFFFFF"/>
        </w:rPr>
        <w:t xml:space="preserve"> </w:t>
      </w:r>
    </w:p>
    <w:p w:rsidR="00E24621" w:rsidRPr="00DB7B01" w:rsidRDefault="00E24621" w:rsidP="00E24621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r w:rsidRPr="00DB7B01">
        <w:rPr>
          <w:i/>
          <w:u w:val="single"/>
          <w:shd w:val="clear" w:color="auto" w:fill="FFFFFF"/>
        </w:rPr>
        <w:t>Категории детей</w:t>
      </w:r>
      <w:r w:rsidRPr="00DB7B01">
        <w:rPr>
          <w:shd w:val="clear" w:color="auto" w:fill="FFFFFF"/>
        </w:rPr>
        <w:t xml:space="preserve"> – </w:t>
      </w:r>
      <w:r w:rsidRPr="00DB7B01">
        <w:t>данная программа предназначена для всех категорий детей.</w:t>
      </w:r>
    </w:p>
    <w:p w:rsidR="00BC5F16" w:rsidRPr="00DB7B01" w:rsidRDefault="00BC5F16" w:rsidP="007623F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53D18" w:rsidRPr="00DB7B01" w:rsidRDefault="00D10497" w:rsidP="00E2462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7B0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Срок и объем освоения программы:</w:t>
      </w:r>
      <w:r w:rsidR="00E24621" w:rsidRPr="00DB7B01">
        <w:rPr>
          <w:rFonts w:ascii="Times New Roman" w:hAnsi="Times New Roman"/>
          <w:sz w:val="24"/>
          <w:szCs w:val="24"/>
        </w:rPr>
        <w:t xml:space="preserve"> 2</w:t>
      </w:r>
      <w:r w:rsidR="00C12E9A" w:rsidRPr="00DB7B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года </w:t>
      </w:r>
      <w:r w:rsidR="00E24621" w:rsidRPr="00DB7B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360 </w:t>
      </w:r>
      <w:r w:rsidR="00153D18" w:rsidRPr="00DB7B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педагогических часов, из них:</w:t>
      </w:r>
    </w:p>
    <w:p w:rsidR="00AA677B" w:rsidRPr="00DB7B01" w:rsidRDefault="00AA677B" w:rsidP="00AA677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«Стартовый уровень» - 1 год обучения, 144 педагогических часов;</w:t>
      </w:r>
    </w:p>
    <w:p w:rsidR="00AA677B" w:rsidRPr="00DB7B01" w:rsidRDefault="00AA677B" w:rsidP="00AA677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«Базовый уровень» - 2 год обучения, 216 педагогических часов;</w:t>
      </w:r>
    </w:p>
    <w:p w:rsidR="005C12F0" w:rsidRPr="00DB7B01" w:rsidRDefault="00153D18" w:rsidP="007623F5">
      <w:pPr>
        <w:spacing w:before="100" w:beforeAutospacing="1" w:after="100" w:afterAutospacing="1"/>
        <w:ind w:firstLine="709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Форма обучения:</w:t>
      </w: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24621" w:rsidRPr="00DB7B0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очная</w:t>
      </w:r>
      <w:r w:rsidRPr="00DB7B0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</w:t>
      </w:r>
    </w:p>
    <w:p w:rsidR="002752C5" w:rsidRPr="00DB7B01" w:rsidRDefault="005C12F0" w:rsidP="007623F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7B01">
        <w:rPr>
          <w:rFonts w:ascii="Times New Roman" w:hAnsi="Times New Roman"/>
          <w:b/>
          <w:bCs/>
          <w:i/>
          <w:iCs/>
          <w:sz w:val="24"/>
          <w:szCs w:val="24"/>
        </w:rPr>
        <w:t>Организация учебной деятельности</w:t>
      </w:r>
      <w:r w:rsidRPr="00DB7B01">
        <w:rPr>
          <w:rFonts w:ascii="Times New Roman" w:hAnsi="Times New Roman"/>
          <w:sz w:val="24"/>
          <w:szCs w:val="24"/>
        </w:rPr>
        <w:t xml:space="preserve">: </w:t>
      </w:r>
    </w:p>
    <w:p w:rsidR="00E24621" w:rsidRPr="00DB7B01" w:rsidRDefault="00E24621" w:rsidP="00E24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B7B01">
        <w:rPr>
          <w:rFonts w:ascii="Times New Roman" w:eastAsia="Times New Roman" w:hAnsi="Times New Roman"/>
          <w:i/>
          <w:sz w:val="24"/>
          <w:szCs w:val="24"/>
          <w:u w:val="single"/>
        </w:rPr>
        <w:t>Режим занятий</w:t>
      </w:r>
      <w:r w:rsidRPr="00DB7B01">
        <w:rPr>
          <w:rFonts w:ascii="Times New Roman" w:eastAsia="Times New Roman" w:hAnsi="Times New Roman"/>
          <w:sz w:val="24"/>
          <w:szCs w:val="24"/>
          <w:u w:val="single"/>
        </w:rPr>
        <w:t xml:space="preserve">: </w:t>
      </w:r>
      <w:r w:rsidRPr="00DB7B01">
        <w:rPr>
          <w:rFonts w:ascii="Times New Roman" w:eastAsia="Times New Roman" w:hAnsi="Times New Roman"/>
          <w:sz w:val="24"/>
          <w:szCs w:val="24"/>
        </w:rPr>
        <w:t>1 год обучения – 2 раз в неделю по 2 часа (</w:t>
      </w:r>
      <w:r w:rsidRPr="00DB7B01">
        <w:rPr>
          <w:rFonts w:ascii="Times New Roman" w:hAnsi="Times New Roman"/>
          <w:sz w:val="24"/>
          <w:szCs w:val="24"/>
        </w:rPr>
        <w:t>4 по 45 мин. с 10 минутным перерывом)</w:t>
      </w:r>
    </w:p>
    <w:p w:rsidR="00E24621" w:rsidRPr="00DB7B01" w:rsidRDefault="00E24621" w:rsidP="00E246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i/>
          <w:sz w:val="24"/>
          <w:szCs w:val="24"/>
          <w:u w:val="single"/>
        </w:rPr>
        <w:t>Наполняемость групп</w:t>
      </w:r>
      <w:r w:rsidRPr="00DB7B01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r w:rsidRPr="00DB7B01">
        <w:rPr>
          <w:rFonts w:ascii="Times New Roman" w:hAnsi="Times New Roman"/>
          <w:sz w:val="24"/>
          <w:szCs w:val="24"/>
          <w:lang w:eastAsia="ru-RU"/>
        </w:rPr>
        <w:t>1 год обучения – не менее 15 человек.</w:t>
      </w:r>
    </w:p>
    <w:p w:rsidR="002752C5" w:rsidRPr="00DB7B01" w:rsidRDefault="002752C5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DB7B01" w:rsidRDefault="0011719A" w:rsidP="007E7CA7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1.</w:t>
      </w:r>
      <w:r w:rsidR="00DB407C" w:rsidRPr="00DB7B01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2. ЦЕЛЬ, ЗАДАЧИ, ПРОГНОЗИРУЕ</w:t>
      </w:r>
      <w:r w:rsidR="004B33E9" w:rsidRPr="00DB7B01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МЫЕ РЕЗУЛЬТАТЫ.</w:t>
      </w:r>
    </w:p>
    <w:p w:rsidR="00E24621" w:rsidRPr="00DB7B01" w:rsidRDefault="00E24621" w:rsidP="00E24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B7B01">
        <w:rPr>
          <w:rFonts w:ascii="Times New Roman" w:eastAsia="Times New Roman" w:hAnsi="Times New Roman"/>
          <w:b/>
          <w:i/>
          <w:iCs/>
          <w:sz w:val="24"/>
          <w:szCs w:val="24"/>
        </w:rPr>
        <w:t>Цель</w:t>
      </w:r>
      <w:r w:rsidRPr="00DB7B01">
        <w:rPr>
          <w:rFonts w:ascii="Times New Roman" w:eastAsia="Times New Roman" w:hAnsi="Times New Roman"/>
          <w:bCs/>
          <w:sz w:val="24"/>
          <w:szCs w:val="24"/>
        </w:rPr>
        <w:t xml:space="preserve"> – обучить детей основам игры в шахматы.</w:t>
      </w:r>
    </w:p>
    <w:p w:rsidR="00E24621" w:rsidRPr="00DB7B01" w:rsidRDefault="00E24621" w:rsidP="00E24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DB7B01">
        <w:rPr>
          <w:rFonts w:ascii="Times New Roman" w:eastAsia="Times New Roman" w:hAnsi="Times New Roman"/>
          <w:b/>
          <w:i/>
          <w:iCs/>
          <w:sz w:val="24"/>
          <w:szCs w:val="24"/>
        </w:rPr>
        <w:t>Задачи:</w:t>
      </w:r>
    </w:p>
    <w:p w:rsidR="00E24621" w:rsidRPr="00DB7B01" w:rsidRDefault="00E24621" w:rsidP="00E24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DB7B01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Обучающие:</w:t>
      </w:r>
      <w:r w:rsidRPr="00DB7B01">
        <w:rPr>
          <w:rFonts w:ascii="Times New Roman" w:eastAsia="Times New Roman" w:hAnsi="Times New Roman"/>
          <w:sz w:val="24"/>
          <w:szCs w:val="24"/>
        </w:rPr>
        <w:t xml:space="preserve"> познакомить детей с историей и основами игры в шахматы; </w:t>
      </w:r>
    </w:p>
    <w:p w:rsidR="00E24621" w:rsidRPr="00DB7B01" w:rsidRDefault="00E24621" w:rsidP="00E24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B7B01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Развивающие:</w:t>
      </w:r>
      <w:r w:rsidRPr="00DB7B01">
        <w:rPr>
          <w:rFonts w:ascii="Times New Roman" w:eastAsia="Times New Roman" w:hAnsi="Times New Roman"/>
          <w:sz w:val="24"/>
          <w:szCs w:val="24"/>
        </w:rPr>
        <w:t xml:space="preserve"> развивать логическое мышление, память, внимание, усидчивость и другие положительные качества личности; </w:t>
      </w:r>
    </w:p>
    <w:p w:rsidR="00E24621" w:rsidRPr="00DB7B01" w:rsidRDefault="00E24621" w:rsidP="00E24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B7B01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Воспитательные:</w:t>
      </w:r>
      <w:r w:rsidRPr="00DB7B01">
        <w:rPr>
          <w:rFonts w:ascii="Times New Roman" w:eastAsia="Times New Roman" w:hAnsi="Times New Roman"/>
          <w:sz w:val="24"/>
          <w:szCs w:val="24"/>
        </w:rPr>
        <w:t xml:space="preserve"> воспитывать стремление достичь желаемого результата, способствовать воспитанию волевых качеств, самосовершенствования и самооценки.</w:t>
      </w:r>
    </w:p>
    <w:p w:rsidR="00811719" w:rsidRPr="00DB7B01" w:rsidRDefault="00811719" w:rsidP="00E24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11719" w:rsidRPr="00DB7B01" w:rsidRDefault="00811719" w:rsidP="00E24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B7B01">
        <w:rPr>
          <w:rFonts w:ascii="Times New Roman" w:eastAsia="Times New Roman" w:hAnsi="Times New Roman"/>
          <w:b/>
          <w:sz w:val="24"/>
          <w:szCs w:val="24"/>
        </w:rPr>
        <w:t>Прогнозируемые результаты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"/>
        <w:gridCol w:w="4800"/>
        <w:gridCol w:w="3740"/>
      </w:tblGrid>
      <w:tr w:rsidR="00200454" w:rsidRPr="00DB7B01" w:rsidTr="008117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0454" w:rsidRPr="00DB7B01" w:rsidRDefault="00200454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0" w:type="dxa"/>
            <w:vAlign w:val="center"/>
            <w:hideMark/>
          </w:tcPr>
          <w:p w:rsidR="00200454" w:rsidRPr="00DB7B01" w:rsidRDefault="00200454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7B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Стартовый уровень</w:t>
            </w:r>
          </w:p>
          <w:p w:rsidR="00200454" w:rsidRPr="00DB7B01" w:rsidRDefault="00200454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7B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3695" w:type="dxa"/>
            <w:vAlign w:val="center"/>
            <w:hideMark/>
          </w:tcPr>
          <w:p w:rsidR="00200454" w:rsidRPr="00DB7B01" w:rsidRDefault="00200454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7B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Базовый уровень</w:t>
            </w:r>
          </w:p>
          <w:p w:rsidR="00200454" w:rsidRPr="00DB7B01" w:rsidRDefault="00200454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B7B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год обучения</w:t>
            </w:r>
          </w:p>
        </w:tc>
      </w:tr>
      <w:tr w:rsidR="00200454" w:rsidRPr="00DB7B01" w:rsidTr="0081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0454" w:rsidRPr="00DB7B01" w:rsidRDefault="00200454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770" w:type="dxa"/>
            <w:vAlign w:val="center"/>
            <w:hideMark/>
          </w:tcPr>
          <w:p w:rsidR="00200454" w:rsidRPr="00DB7B01" w:rsidRDefault="00200454" w:rsidP="00200454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DB7B01">
              <w:rPr>
                <w:color w:val="000000"/>
              </w:rPr>
              <w:t xml:space="preserve">историю шахмат; </w:t>
            </w:r>
          </w:p>
          <w:p w:rsidR="00200454" w:rsidRPr="00DB7B01" w:rsidRDefault="00200454" w:rsidP="00200454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DB7B01">
              <w:rPr>
                <w:color w:val="000000"/>
              </w:rPr>
              <w:t xml:space="preserve">биографии выдающихся шахматистов; </w:t>
            </w:r>
          </w:p>
          <w:p w:rsidR="00E15DFC" w:rsidRPr="00DB7B01" w:rsidRDefault="00E15DFC" w:rsidP="00200454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DB7B01">
              <w:t xml:space="preserve"> </w:t>
            </w:r>
            <w:proofErr w:type="gramStart"/>
            <w:r w:rsidRPr="00DB7B01">
              <w:t>знать шахматные фигуры (ладья, слон, ферзь, конь, пешка, король), правила хода и взятия каждой фигуры;</w:t>
            </w:r>
            <w:proofErr w:type="gramEnd"/>
          </w:p>
          <w:p w:rsidR="00200454" w:rsidRPr="00DB7B01" w:rsidRDefault="00E15DFC" w:rsidP="00E15DFC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B7B01">
              <w:t xml:space="preserve"> – иметь представление о том, что такое нападение, и уметь видеть элементарные угрозы партнёра; </w:t>
            </w:r>
            <w:r w:rsidR="00200454" w:rsidRPr="00DB7B01">
              <w:rPr>
                <w:color w:val="000000"/>
              </w:rPr>
              <w:t xml:space="preserve">простейшие тактические приемы; </w:t>
            </w:r>
          </w:p>
          <w:p w:rsidR="00200454" w:rsidRPr="00DB7B01" w:rsidRDefault="00200454" w:rsidP="00200454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DB7B01">
              <w:rPr>
                <w:color w:val="000000"/>
              </w:rPr>
              <w:t xml:space="preserve">законы элементарного эндшпиля; </w:t>
            </w:r>
          </w:p>
          <w:p w:rsidR="00200454" w:rsidRPr="00DB7B01" w:rsidRDefault="00200454" w:rsidP="00200454">
            <w:pPr>
              <w:pStyle w:val="a6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DB7B01">
              <w:rPr>
                <w:color w:val="000000"/>
              </w:rPr>
              <w:t>законы изменения силы фигур и пешек в течение шахматной партии.</w:t>
            </w:r>
          </w:p>
          <w:p w:rsidR="00E15DFC" w:rsidRPr="00DB7B01" w:rsidRDefault="00E15DFC" w:rsidP="007623F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sz w:val="24"/>
                <w:szCs w:val="24"/>
              </w:rPr>
              <w:t>- знать, что такое ничья, пат и вечный шах;</w:t>
            </w:r>
          </w:p>
          <w:p w:rsidR="00200454" w:rsidRPr="00DB7B01" w:rsidRDefault="00E15DFC" w:rsidP="007623F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B7B01">
              <w:rPr>
                <w:rFonts w:ascii="Times New Roman" w:hAnsi="Times New Roman"/>
                <w:sz w:val="24"/>
                <w:szCs w:val="24"/>
              </w:rPr>
              <w:t xml:space="preserve"> – знать «цену» каждой шахматной фигуры;</w:t>
            </w:r>
          </w:p>
        </w:tc>
        <w:tc>
          <w:tcPr>
            <w:tcW w:w="3695" w:type="dxa"/>
            <w:vAlign w:val="center"/>
            <w:hideMark/>
          </w:tcPr>
          <w:p w:rsidR="00200454" w:rsidRPr="00DB7B01" w:rsidRDefault="00811719" w:rsidP="007623F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DB7B01">
              <w:rPr>
                <w:rFonts w:ascii="Times New Roman" w:hAnsi="Times New Roman"/>
                <w:sz w:val="24"/>
                <w:szCs w:val="24"/>
              </w:rPr>
              <w:t xml:space="preserve">– правила техники безопасности во время занятий;  – историю возникновения и развития шахматной игры; – имена чемпионов мира по шахматам и ведущих шахматистов мира, какой вклад они внесли в развитие шахмат; – вклад чемпионов мира по шахматам в развитие шахматной культуры; – историю возникновения шахматных соревнований, правила проведения соревнований, шахматный этикет, а также какими личностными (интеллектуальными, физическими, духовно-нравственными) качествами должен обладать шахматист </w:t>
            </w:r>
            <w:r w:rsidRPr="00DB7B01">
              <w:rPr>
                <w:rFonts w:ascii="Times New Roman" w:hAnsi="Times New Roman"/>
                <w:sz w:val="24"/>
                <w:szCs w:val="24"/>
              </w:rPr>
              <w:lastRenderedPageBreak/>
              <w:t>спортсмен;</w:t>
            </w:r>
            <w:proofErr w:type="gramEnd"/>
            <w:r w:rsidRPr="00DB7B01">
              <w:rPr>
                <w:rFonts w:ascii="Times New Roman" w:hAnsi="Times New Roman"/>
                <w:sz w:val="24"/>
                <w:szCs w:val="24"/>
              </w:rPr>
              <w:t xml:space="preserve"> – историю развития шахматной культуры и спорта в России, выдающихся шахматных деятелей России; – приобретённые знания и умения в самостоятельной творческой деятельности.</w:t>
            </w:r>
          </w:p>
        </w:tc>
      </w:tr>
      <w:tr w:rsidR="00200454" w:rsidRPr="00DB7B01" w:rsidTr="0081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0454" w:rsidRPr="00DB7B01" w:rsidRDefault="00200454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4770" w:type="dxa"/>
            <w:vAlign w:val="center"/>
            <w:hideMark/>
          </w:tcPr>
          <w:p w:rsidR="00200454" w:rsidRPr="00DB7B01" w:rsidRDefault="00200454" w:rsidP="00200454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DB7B01">
              <w:rPr>
                <w:color w:val="000000"/>
              </w:rPr>
              <w:t>играть по усвоенным правилам в шахматы;</w:t>
            </w:r>
          </w:p>
          <w:p w:rsidR="00200454" w:rsidRPr="00DB7B01" w:rsidRDefault="00200454" w:rsidP="00200454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DB7B01">
              <w:rPr>
                <w:color w:val="000000"/>
              </w:rPr>
              <w:t>владеть навыками нападения и защиты;</w:t>
            </w:r>
          </w:p>
          <w:p w:rsidR="00200454" w:rsidRPr="00DB7B01" w:rsidRDefault="00200454" w:rsidP="00200454">
            <w:pPr>
              <w:pStyle w:val="a6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DB7B01">
              <w:rPr>
                <w:color w:val="000000"/>
              </w:rPr>
              <w:t>самостоятельно работать с шахматной доской</w:t>
            </w:r>
          </w:p>
        </w:tc>
        <w:tc>
          <w:tcPr>
            <w:tcW w:w="3695" w:type="dxa"/>
            <w:vAlign w:val="center"/>
            <w:hideMark/>
          </w:tcPr>
          <w:p w:rsidR="00200454" w:rsidRPr="00DB7B01" w:rsidRDefault="00671E65" w:rsidP="00E15DFC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B7B0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11719" w:rsidRPr="00DB7B01">
              <w:rPr>
                <w:rFonts w:ascii="Times New Roman" w:hAnsi="Times New Roman"/>
                <w:sz w:val="24"/>
                <w:szCs w:val="24"/>
              </w:rPr>
              <w:t>уметь видеть нападение со стороны партнёра, защищать свои фигуры, нападать и создавать угрозы; – защищать свои фигуры от нападения и угроз</w:t>
            </w:r>
            <w:proofErr w:type="gramStart"/>
            <w:r w:rsidR="00811719" w:rsidRPr="00DB7B01">
              <w:rPr>
                <w:rFonts w:ascii="Times New Roman" w:hAnsi="Times New Roman"/>
                <w:sz w:val="24"/>
                <w:szCs w:val="24"/>
              </w:rPr>
              <w:t xml:space="preserve">;; – </w:t>
            </w:r>
            <w:proofErr w:type="gramEnd"/>
            <w:r w:rsidR="00811719" w:rsidRPr="00DB7B01">
              <w:rPr>
                <w:rFonts w:ascii="Times New Roman" w:hAnsi="Times New Roman"/>
                <w:sz w:val="24"/>
                <w:szCs w:val="24"/>
              </w:rPr>
              <w:t>разыгрывать шахматную партию с партнёром от начала и до конца, правильно выводя фигуры в дебюте; – реализовывать большое материальное преимущество.</w:t>
            </w:r>
          </w:p>
        </w:tc>
      </w:tr>
      <w:tr w:rsidR="00200454" w:rsidRPr="00DB7B01" w:rsidTr="008117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0454" w:rsidRPr="00DB7B01" w:rsidRDefault="00200454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770" w:type="dxa"/>
            <w:vAlign w:val="center"/>
            <w:hideMark/>
          </w:tcPr>
          <w:p w:rsidR="00200454" w:rsidRPr="00DB7B01" w:rsidRDefault="00811719" w:rsidP="0081171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B7B01">
              <w:rPr>
                <w:rFonts w:ascii="Times New Roman" w:hAnsi="Times New Roman"/>
                <w:sz w:val="24"/>
                <w:szCs w:val="24"/>
              </w:rPr>
              <w:t>– ориентироваться на шахматной доске;</w:t>
            </w:r>
            <w:r w:rsidRPr="00DB7B0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DB7B01">
              <w:rPr>
                <w:rFonts w:ascii="Times New Roman" w:hAnsi="Times New Roman"/>
                <w:sz w:val="24"/>
                <w:szCs w:val="24"/>
              </w:rPr>
              <w:t>– играть каждой фигурой в отдельности и в совокупности с другими фигурами без нарушений правил шахматного кодекса; – правильно располагать шахматную доску между партнёрами; – правильно расставлять фигуры перед игрой; – различать горизонталь, вертикаль, диагональ; – рокировать короля, объявлять шах, ставить мат, решать элементарные задачи на мат в один ход;</w:t>
            </w:r>
          </w:p>
        </w:tc>
        <w:tc>
          <w:tcPr>
            <w:tcW w:w="3695" w:type="dxa"/>
            <w:vAlign w:val="center"/>
            <w:hideMark/>
          </w:tcPr>
          <w:p w:rsidR="00200454" w:rsidRPr="00DB7B01" w:rsidRDefault="00E15DFC" w:rsidP="00E15DFC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B7B01">
              <w:rPr>
                <w:rFonts w:ascii="Times New Roman" w:hAnsi="Times New Roman"/>
                <w:sz w:val="24"/>
                <w:szCs w:val="24"/>
              </w:rPr>
              <w:t>– решать шахматные задачи на тактику и видеть следующие тактические угрозы в партиях: двойной удар, связку, ловлю фигуры, сквозной удар, мат на последней горизонтали, открытый и двойной шахи; – ставить мат одинокому королю ладьёй и королём</w:t>
            </w:r>
            <w:r w:rsidRPr="00DB7B01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10497" w:rsidRPr="00DB7B01" w:rsidRDefault="00D10497" w:rsidP="007623F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3E9" w:rsidRPr="00DB7B01" w:rsidRDefault="004B33E9" w:rsidP="007623F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3E9" w:rsidRPr="00DB7B01" w:rsidRDefault="004B33E9" w:rsidP="007623F5">
      <w:pPr>
        <w:spacing w:after="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DB7B01">
        <w:rPr>
          <w:rFonts w:ascii="Times New Roman" w:hAnsi="Times New Roman"/>
          <w:b/>
          <w:bCs/>
          <w:color w:val="002060"/>
          <w:sz w:val="24"/>
          <w:szCs w:val="24"/>
        </w:rPr>
        <w:t>1.3. СОДЕРЖАНИЕ ПРОГРАММЫ</w:t>
      </w:r>
    </w:p>
    <w:p w:rsidR="004B33E9" w:rsidRPr="00DB7B01" w:rsidRDefault="004B33E9" w:rsidP="007623F5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DB7B01">
        <w:rPr>
          <w:rStyle w:val="fStyleTextBold"/>
          <w:sz w:val="24"/>
          <w:szCs w:val="24"/>
        </w:rPr>
        <w:t>«</w:t>
      </w:r>
      <w:r w:rsidR="00DB7B01" w:rsidRPr="00DB7B01">
        <w:rPr>
          <w:rStyle w:val="fStyleTextBold"/>
          <w:color w:val="FF0000"/>
          <w:sz w:val="24"/>
          <w:szCs w:val="24"/>
        </w:rPr>
        <w:t>Золотой слон</w:t>
      </w:r>
      <w:r w:rsidRPr="00DB7B01">
        <w:rPr>
          <w:rStyle w:val="fStyleTextBold"/>
          <w:sz w:val="24"/>
          <w:szCs w:val="24"/>
        </w:rPr>
        <w:t>»</w:t>
      </w:r>
    </w:p>
    <w:p w:rsidR="004B33E9" w:rsidRPr="00DB7B01" w:rsidRDefault="00E15DFC" w:rsidP="007623F5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DB7B01">
        <w:rPr>
          <w:rStyle w:val="fStyleTextBold"/>
          <w:sz w:val="24"/>
          <w:szCs w:val="24"/>
        </w:rPr>
        <w:t>Стартовый</w:t>
      </w:r>
      <w:r w:rsidR="004B33E9" w:rsidRPr="00DB7B01">
        <w:rPr>
          <w:rStyle w:val="fStyleTextBold"/>
          <w:sz w:val="24"/>
          <w:szCs w:val="24"/>
        </w:rPr>
        <w:t xml:space="preserve"> уровень (1 год обучения)</w:t>
      </w:r>
    </w:p>
    <w:p w:rsidR="004B33E9" w:rsidRPr="00DB7B01" w:rsidRDefault="004B33E9" w:rsidP="007623F5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DB7B01">
        <w:rPr>
          <w:rStyle w:val="fStyleTextBold"/>
          <w:sz w:val="24"/>
          <w:szCs w:val="24"/>
        </w:rPr>
        <w:t>Учебный план</w:t>
      </w:r>
    </w:p>
    <w:p w:rsidR="004B33E9" w:rsidRPr="00DB7B01" w:rsidRDefault="004B33E9" w:rsidP="007623F5">
      <w:pPr>
        <w:pStyle w:val="pStyleTextRight"/>
        <w:spacing w:line="276" w:lineRule="auto"/>
        <w:ind w:firstLine="567"/>
        <w:rPr>
          <w:sz w:val="24"/>
          <w:szCs w:val="24"/>
        </w:rPr>
      </w:pPr>
      <w:r w:rsidRPr="00DB7B01">
        <w:rPr>
          <w:rStyle w:val="fStyleText"/>
          <w:sz w:val="24"/>
          <w:szCs w:val="24"/>
        </w:rPr>
        <w:t>Таблица 1.3.1</w:t>
      </w:r>
    </w:p>
    <w:tbl>
      <w:tblPr>
        <w:tblW w:w="503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664"/>
        <w:gridCol w:w="2666"/>
        <w:gridCol w:w="851"/>
        <w:gridCol w:w="993"/>
        <w:gridCol w:w="1417"/>
        <w:gridCol w:w="19"/>
        <w:gridCol w:w="2957"/>
      </w:tblGrid>
      <w:tr w:rsidR="00BE2F0B" w:rsidRPr="00DB7B01" w:rsidTr="00BE2F0B">
        <w:trPr>
          <w:trHeight w:val="369"/>
        </w:trPr>
        <w:tc>
          <w:tcPr>
            <w:tcW w:w="664" w:type="dxa"/>
            <w:vMerge w:val="restart"/>
          </w:tcPr>
          <w:p w:rsidR="004B33E9" w:rsidRPr="00DB7B01" w:rsidRDefault="004B33E9" w:rsidP="00D2085F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rStyle w:val="fStyleTableTh"/>
              </w:rPr>
              <w:t>№</w:t>
            </w:r>
          </w:p>
          <w:p w:rsidR="004B33E9" w:rsidRPr="00DB7B01" w:rsidRDefault="004B33E9" w:rsidP="00D2085F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DB7B01">
              <w:rPr>
                <w:rStyle w:val="fStyleTableTh"/>
              </w:rPr>
              <w:t>п</w:t>
            </w:r>
            <w:proofErr w:type="spellEnd"/>
            <w:proofErr w:type="gramEnd"/>
            <w:r w:rsidRPr="00DB7B01">
              <w:rPr>
                <w:rStyle w:val="fStyleTableTh"/>
              </w:rPr>
              <w:t>/</w:t>
            </w:r>
            <w:proofErr w:type="spellStart"/>
            <w:r w:rsidRPr="00DB7B01">
              <w:rPr>
                <w:rStyle w:val="fStyleTableTh"/>
              </w:rPr>
              <w:t>п</w:t>
            </w:r>
            <w:proofErr w:type="spellEnd"/>
          </w:p>
        </w:tc>
        <w:tc>
          <w:tcPr>
            <w:tcW w:w="2667" w:type="dxa"/>
            <w:vMerge w:val="restart"/>
          </w:tcPr>
          <w:p w:rsidR="004B33E9" w:rsidRPr="00DB7B01" w:rsidRDefault="004B33E9" w:rsidP="00D2085F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rStyle w:val="fStyleTableTh"/>
              </w:rPr>
              <w:t>Название раздела, темы</w:t>
            </w:r>
          </w:p>
        </w:tc>
        <w:tc>
          <w:tcPr>
            <w:tcW w:w="3278" w:type="dxa"/>
            <w:gridSpan w:val="4"/>
          </w:tcPr>
          <w:p w:rsidR="004B33E9" w:rsidRPr="00DB7B01" w:rsidRDefault="004B33E9" w:rsidP="00D2085F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rStyle w:val="fStyleTableTh"/>
              </w:rPr>
              <w:t>Количество часов</w:t>
            </w:r>
          </w:p>
        </w:tc>
        <w:tc>
          <w:tcPr>
            <w:tcW w:w="2958" w:type="dxa"/>
            <w:vMerge w:val="restart"/>
          </w:tcPr>
          <w:p w:rsidR="004B33E9" w:rsidRPr="00DB7B01" w:rsidRDefault="004B33E9" w:rsidP="00D2085F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rStyle w:val="fStyleTableTh"/>
              </w:rPr>
              <w:t>Формы аттестации/контроля</w:t>
            </w:r>
          </w:p>
        </w:tc>
      </w:tr>
      <w:tr w:rsidR="00D2085F" w:rsidRPr="00DB7B01" w:rsidTr="00BE2F0B">
        <w:trPr>
          <w:trHeight w:val="369"/>
        </w:trPr>
        <w:tc>
          <w:tcPr>
            <w:tcW w:w="664" w:type="dxa"/>
            <w:vMerge/>
          </w:tcPr>
          <w:p w:rsidR="004B33E9" w:rsidRPr="00DB7B01" w:rsidRDefault="004B33E9" w:rsidP="00D20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7" w:type="dxa"/>
            <w:vMerge/>
          </w:tcPr>
          <w:p w:rsidR="004B33E9" w:rsidRPr="00DB7B01" w:rsidRDefault="004B33E9" w:rsidP="00D20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4B33E9" w:rsidRPr="00DB7B01" w:rsidRDefault="004B33E9" w:rsidP="00D2085F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rStyle w:val="fStyleTableTh"/>
              </w:rPr>
              <w:t>Всего</w:t>
            </w:r>
          </w:p>
        </w:tc>
        <w:tc>
          <w:tcPr>
            <w:tcW w:w="993" w:type="dxa"/>
          </w:tcPr>
          <w:p w:rsidR="004B33E9" w:rsidRPr="00DB7B01" w:rsidRDefault="004B33E9" w:rsidP="00D2085F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rStyle w:val="fStyleTableTh"/>
              </w:rPr>
              <w:t>Теория</w:t>
            </w:r>
          </w:p>
        </w:tc>
        <w:tc>
          <w:tcPr>
            <w:tcW w:w="1436" w:type="dxa"/>
            <w:gridSpan w:val="2"/>
          </w:tcPr>
          <w:p w:rsidR="004B33E9" w:rsidRPr="00DB7B01" w:rsidRDefault="004B33E9" w:rsidP="00D2085F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rStyle w:val="fStyleTableTh"/>
              </w:rPr>
              <w:t>Практика</w:t>
            </w:r>
          </w:p>
        </w:tc>
        <w:tc>
          <w:tcPr>
            <w:tcW w:w="2958" w:type="dxa"/>
            <w:vMerge/>
          </w:tcPr>
          <w:p w:rsidR="004B33E9" w:rsidRPr="00DB7B01" w:rsidRDefault="004B33E9" w:rsidP="00D20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A1B" w:rsidRPr="00DB7B01" w:rsidTr="00325A1B">
        <w:trPr>
          <w:trHeight w:val="369"/>
        </w:trPr>
        <w:tc>
          <w:tcPr>
            <w:tcW w:w="664" w:type="dxa"/>
            <w:shd w:val="clear" w:color="auto" w:fill="B8CCE4" w:themeFill="accent1" w:themeFillTint="66"/>
          </w:tcPr>
          <w:p w:rsidR="004B33E9" w:rsidRPr="00DB7B01" w:rsidRDefault="00BE2F0B" w:rsidP="00D2085F">
            <w:pPr>
              <w:pStyle w:val="pStyleTable"/>
              <w:numPr>
                <w:ilvl w:val="0"/>
                <w:numId w:val="24"/>
              </w:numPr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667" w:type="dxa"/>
            <w:shd w:val="clear" w:color="auto" w:fill="B8CCE4" w:themeFill="accent1" w:themeFillTint="66"/>
          </w:tcPr>
          <w:p w:rsidR="004B33E9" w:rsidRPr="00DB7B01" w:rsidRDefault="00E15DFC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Вводн</w:t>
            </w:r>
            <w:r w:rsidR="009762AB" w:rsidRPr="00DB7B01">
              <w:rPr>
                <w:b/>
                <w:sz w:val="24"/>
                <w:szCs w:val="24"/>
              </w:rPr>
              <w:t>ый раздел</w:t>
            </w:r>
          </w:p>
        </w:tc>
        <w:tc>
          <w:tcPr>
            <w:tcW w:w="849" w:type="dxa"/>
            <w:shd w:val="clear" w:color="auto" w:fill="B8CCE4" w:themeFill="accent1" w:themeFillTint="66"/>
          </w:tcPr>
          <w:p w:rsidR="004B33E9" w:rsidRPr="00DB7B01" w:rsidRDefault="00D84D46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4B33E9" w:rsidRPr="00DB7B01" w:rsidRDefault="00325A1B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36" w:type="dxa"/>
            <w:gridSpan w:val="2"/>
            <w:shd w:val="clear" w:color="auto" w:fill="B8CCE4" w:themeFill="accent1" w:themeFillTint="66"/>
          </w:tcPr>
          <w:p w:rsidR="004B33E9" w:rsidRPr="00DB7B01" w:rsidRDefault="00325A1B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58" w:type="dxa"/>
            <w:shd w:val="clear" w:color="auto" w:fill="B8CCE4" w:themeFill="accent1" w:themeFillTint="66"/>
          </w:tcPr>
          <w:p w:rsidR="004B33E9" w:rsidRPr="00DB7B01" w:rsidRDefault="004B33E9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2085F" w:rsidRPr="00DB7B01" w:rsidTr="00BE2F0B">
        <w:trPr>
          <w:trHeight w:val="369"/>
        </w:trPr>
        <w:tc>
          <w:tcPr>
            <w:tcW w:w="664" w:type="dxa"/>
          </w:tcPr>
          <w:p w:rsidR="009762AB" w:rsidRPr="00DB7B01" w:rsidRDefault="00167337" w:rsidP="00D2085F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1.1</w:t>
            </w:r>
          </w:p>
        </w:tc>
        <w:tc>
          <w:tcPr>
            <w:tcW w:w="2667" w:type="dxa"/>
          </w:tcPr>
          <w:p w:rsidR="009762AB" w:rsidRPr="00DB7B01" w:rsidRDefault="009762AB" w:rsidP="00D208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 xml:space="preserve">Знакомство с воспитанниками. </w:t>
            </w: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Ведение в программу. Техника безопасности</w:t>
            </w:r>
          </w:p>
          <w:p w:rsidR="009762AB" w:rsidRPr="00DB7B01" w:rsidRDefault="009762AB" w:rsidP="00D208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Входящая диагностика.</w:t>
            </w:r>
          </w:p>
        </w:tc>
        <w:tc>
          <w:tcPr>
            <w:tcW w:w="849" w:type="dxa"/>
          </w:tcPr>
          <w:p w:rsidR="009762AB" w:rsidRPr="00DB7B01" w:rsidRDefault="009762A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</w:tcPr>
          <w:p w:rsidR="009762AB" w:rsidRPr="00DB7B01" w:rsidRDefault="009762A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1</w:t>
            </w:r>
          </w:p>
        </w:tc>
        <w:tc>
          <w:tcPr>
            <w:tcW w:w="1436" w:type="dxa"/>
            <w:gridSpan w:val="2"/>
          </w:tcPr>
          <w:p w:rsidR="009762AB" w:rsidRPr="00DB7B01" w:rsidRDefault="009762A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1</w:t>
            </w:r>
          </w:p>
        </w:tc>
        <w:tc>
          <w:tcPr>
            <w:tcW w:w="2958" w:type="dxa"/>
          </w:tcPr>
          <w:p w:rsidR="009762AB" w:rsidRPr="00DB7B01" w:rsidRDefault="009762AB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2085F" w:rsidRPr="00DB7B01" w:rsidTr="00BE2F0B">
        <w:trPr>
          <w:trHeight w:val="369"/>
        </w:trPr>
        <w:tc>
          <w:tcPr>
            <w:tcW w:w="664" w:type="dxa"/>
          </w:tcPr>
          <w:p w:rsidR="009762AB" w:rsidRPr="00DB7B01" w:rsidRDefault="00167337" w:rsidP="00D2085F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lastRenderedPageBreak/>
              <w:t>1.2</w:t>
            </w:r>
          </w:p>
        </w:tc>
        <w:tc>
          <w:tcPr>
            <w:tcW w:w="2667" w:type="dxa"/>
          </w:tcPr>
          <w:p w:rsidR="009762AB" w:rsidRPr="00DB7B01" w:rsidRDefault="009762A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История развития шахмат</w:t>
            </w:r>
          </w:p>
        </w:tc>
        <w:tc>
          <w:tcPr>
            <w:tcW w:w="849" w:type="dxa"/>
            <w:vAlign w:val="center"/>
          </w:tcPr>
          <w:p w:rsidR="009762AB" w:rsidRPr="00DB7B01" w:rsidRDefault="009762AB" w:rsidP="00D20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D84D46" w:rsidRPr="00DB7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3" w:type="dxa"/>
            <w:vAlign w:val="center"/>
          </w:tcPr>
          <w:p w:rsidR="009762AB" w:rsidRPr="00DB7B01" w:rsidRDefault="009762AB" w:rsidP="00D20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6" w:type="dxa"/>
            <w:gridSpan w:val="2"/>
            <w:vAlign w:val="center"/>
          </w:tcPr>
          <w:p w:rsidR="009762AB" w:rsidRPr="00DB7B01" w:rsidRDefault="009762AB" w:rsidP="00D208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7B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8" w:type="dxa"/>
          </w:tcPr>
          <w:p w:rsidR="009762AB" w:rsidRPr="00DB7B01" w:rsidRDefault="009B5B7E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обсуждение</w:t>
            </w:r>
          </w:p>
        </w:tc>
      </w:tr>
      <w:tr w:rsidR="00325A1B" w:rsidRPr="00DB7B01" w:rsidTr="00325A1B">
        <w:trPr>
          <w:trHeight w:val="369"/>
        </w:trPr>
        <w:tc>
          <w:tcPr>
            <w:tcW w:w="664" w:type="dxa"/>
            <w:shd w:val="clear" w:color="auto" w:fill="B8CCE4" w:themeFill="accent1" w:themeFillTint="66"/>
          </w:tcPr>
          <w:p w:rsidR="009762AB" w:rsidRPr="00DB7B01" w:rsidRDefault="00167337" w:rsidP="00D2085F">
            <w:pPr>
              <w:pStyle w:val="pStyleTable"/>
              <w:spacing w:line="240" w:lineRule="auto"/>
              <w:rPr>
                <w:rStyle w:val="fStyleTable"/>
                <w:b/>
              </w:rPr>
            </w:pPr>
            <w:r w:rsidRPr="00DB7B01">
              <w:rPr>
                <w:rStyle w:val="fStyleTable"/>
                <w:b/>
              </w:rPr>
              <w:t>2</w:t>
            </w:r>
            <w:r w:rsidR="00D2085F" w:rsidRPr="00DB7B01">
              <w:rPr>
                <w:rStyle w:val="fStyleTable"/>
                <w:b/>
              </w:rPr>
              <w:t>.</w:t>
            </w:r>
          </w:p>
        </w:tc>
        <w:tc>
          <w:tcPr>
            <w:tcW w:w="2667" w:type="dxa"/>
            <w:shd w:val="clear" w:color="auto" w:fill="B8CCE4" w:themeFill="accent1" w:themeFillTint="66"/>
          </w:tcPr>
          <w:p w:rsidR="009762AB" w:rsidRPr="00DB7B01" w:rsidRDefault="009762AB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Шахматная доска</w:t>
            </w:r>
          </w:p>
        </w:tc>
        <w:tc>
          <w:tcPr>
            <w:tcW w:w="849" w:type="dxa"/>
            <w:shd w:val="clear" w:color="auto" w:fill="B8CCE4" w:themeFill="accent1" w:themeFillTint="66"/>
          </w:tcPr>
          <w:p w:rsidR="009762AB" w:rsidRPr="00DB7B01" w:rsidRDefault="00BE2F0B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9762AB" w:rsidRPr="00DB7B01" w:rsidRDefault="00BE2F0B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36" w:type="dxa"/>
            <w:gridSpan w:val="2"/>
            <w:shd w:val="clear" w:color="auto" w:fill="B8CCE4" w:themeFill="accent1" w:themeFillTint="66"/>
          </w:tcPr>
          <w:p w:rsidR="009762AB" w:rsidRPr="00DB7B01" w:rsidRDefault="00BE2F0B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958" w:type="dxa"/>
            <w:shd w:val="clear" w:color="auto" w:fill="B8CCE4" w:themeFill="accent1" w:themeFillTint="66"/>
          </w:tcPr>
          <w:p w:rsidR="009762AB" w:rsidRPr="00DB7B01" w:rsidRDefault="009762AB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2085F" w:rsidRPr="00DB7B01" w:rsidTr="00BE2F0B">
        <w:trPr>
          <w:trHeight w:val="369"/>
        </w:trPr>
        <w:tc>
          <w:tcPr>
            <w:tcW w:w="664" w:type="dxa"/>
          </w:tcPr>
          <w:p w:rsidR="009762AB" w:rsidRPr="00DB7B01" w:rsidRDefault="009762AB" w:rsidP="00BE2F0B">
            <w:pPr>
              <w:pStyle w:val="pStyleTable"/>
              <w:numPr>
                <w:ilvl w:val="0"/>
                <w:numId w:val="28"/>
              </w:numPr>
              <w:spacing w:line="240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9762AB" w:rsidRPr="00DB7B01" w:rsidRDefault="009762A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Обозначения: цифровые и буквенные</w:t>
            </w:r>
          </w:p>
        </w:tc>
        <w:tc>
          <w:tcPr>
            <w:tcW w:w="851" w:type="dxa"/>
          </w:tcPr>
          <w:p w:rsidR="009762AB" w:rsidRPr="00DB7B01" w:rsidRDefault="009762A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762AB" w:rsidRPr="00DB7B01" w:rsidRDefault="009762A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762AB" w:rsidRPr="00DB7B01" w:rsidRDefault="009762A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9762AB" w:rsidRPr="00DB7B01" w:rsidRDefault="009B5B7E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обсуждение</w:t>
            </w:r>
          </w:p>
        </w:tc>
      </w:tr>
      <w:tr w:rsidR="00D2085F" w:rsidRPr="00DB7B01" w:rsidTr="00BE2F0B">
        <w:trPr>
          <w:trHeight w:val="369"/>
        </w:trPr>
        <w:tc>
          <w:tcPr>
            <w:tcW w:w="664" w:type="dxa"/>
          </w:tcPr>
          <w:p w:rsidR="009762AB" w:rsidRPr="00DB7B01" w:rsidRDefault="009762AB" w:rsidP="00BE2F0B">
            <w:pPr>
              <w:pStyle w:val="pStyleTable"/>
              <w:numPr>
                <w:ilvl w:val="0"/>
                <w:numId w:val="28"/>
              </w:numPr>
              <w:spacing w:line="240" w:lineRule="auto"/>
              <w:ind w:hanging="720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9762AB" w:rsidRPr="00DB7B01" w:rsidRDefault="009762A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Линии: горизонтальные, вертикальные</w:t>
            </w:r>
            <w:r w:rsidR="00D84D46" w:rsidRPr="00DB7B01">
              <w:rPr>
                <w:sz w:val="24"/>
                <w:szCs w:val="24"/>
              </w:rPr>
              <w:t>, диагональные</w:t>
            </w:r>
          </w:p>
        </w:tc>
        <w:tc>
          <w:tcPr>
            <w:tcW w:w="851" w:type="dxa"/>
          </w:tcPr>
          <w:p w:rsidR="009762AB" w:rsidRPr="00DB7B01" w:rsidRDefault="00D84D46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762AB" w:rsidRPr="00DB7B01" w:rsidRDefault="00D84D46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762AB" w:rsidRPr="00DB7B01" w:rsidRDefault="009762A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9762AB" w:rsidRPr="00DB7B01" w:rsidRDefault="009762AB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D84D46" w:rsidRPr="00DB7B01" w:rsidRDefault="00D84D46" w:rsidP="00BE2F0B">
            <w:pPr>
              <w:pStyle w:val="pStyleTable"/>
              <w:numPr>
                <w:ilvl w:val="0"/>
                <w:numId w:val="28"/>
              </w:numPr>
              <w:spacing w:line="240" w:lineRule="auto"/>
              <w:ind w:hanging="720"/>
              <w:rPr>
                <w:rStyle w:val="fStyleTable"/>
              </w:rPr>
            </w:pPr>
          </w:p>
        </w:tc>
        <w:tc>
          <w:tcPr>
            <w:tcW w:w="2665" w:type="dxa"/>
          </w:tcPr>
          <w:p w:rsidR="00D84D46" w:rsidRPr="00DB7B01" w:rsidRDefault="00D84D46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Фланги</w:t>
            </w:r>
          </w:p>
        </w:tc>
        <w:tc>
          <w:tcPr>
            <w:tcW w:w="851" w:type="dxa"/>
          </w:tcPr>
          <w:p w:rsidR="00D84D46" w:rsidRPr="00DB7B01" w:rsidRDefault="00D84D46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84D46" w:rsidRPr="00DB7B01" w:rsidRDefault="00D84D46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4D46" w:rsidRPr="00DB7B01" w:rsidRDefault="00D84D46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D84D46" w:rsidRPr="00DB7B01" w:rsidRDefault="00D84D46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D84D46" w:rsidRPr="00DB7B01" w:rsidRDefault="00D84D46" w:rsidP="00BE2F0B">
            <w:pPr>
              <w:pStyle w:val="pStyleTable"/>
              <w:numPr>
                <w:ilvl w:val="0"/>
                <w:numId w:val="28"/>
              </w:numPr>
              <w:spacing w:line="240" w:lineRule="auto"/>
              <w:ind w:hanging="720"/>
              <w:rPr>
                <w:rStyle w:val="fStyleTable"/>
              </w:rPr>
            </w:pPr>
          </w:p>
        </w:tc>
        <w:tc>
          <w:tcPr>
            <w:tcW w:w="2665" w:type="dxa"/>
          </w:tcPr>
          <w:p w:rsidR="00D84D46" w:rsidRPr="00DB7B01" w:rsidRDefault="00D84D46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Демаркационная линия</w:t>
            </w:r>
          </w:p>
        </w:tc>
        <w:tc>
          <w:tcPr>
            <w:tcW w:w="851" w:type="dxa"/>
          </w:tcPr>
          <w:p w:rsidR="00D84D46" w:rsidRPr="00DB7B01" w:rsidRDefault="00D84D46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84D46" w:rsidRPr="00DB7B01" w:rsidRDefault="00D84D46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4D46" w:rsidRPr="00DB7B01" w:rsidRDefault="00D84D46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D84D46" w:rsidRPr="00DB7B01" w:rsidRDefault="00D84D46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D84D46" w:rsidRPr="00DB7B01" w:rsidRDefault="00D84D46" w:rsidP="00BE2F0B">
            <w:pPr>
              <w:pStyle w:val="pStyleTable"/>
              <w:numPr>
                <w:ilvl w:val="0"/>
                <w:numId w:val="28"/>
              </w:numPr>
              <w:spacing w:line="240" w:lineRule="auto"/>
              <w:ind w:hanging="720"/>
              <w:rPr>
                <w:rStyle w:val="fStyleTable"/>
              </w:rPr>
            </w:pPr>
          </w:p>
        </w:tc>
        <w:tc>
          <w:tcPr>
            <w:tcW w:w="2665" w:type="dxa"/>
          </w:tcPr>
          <w:p w:rsidR="00D84D46" w:rsidRPr="00DB7B01" w:rsidRDefault="00D84D46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 xml:space="preserve">Названия фигур. Начальное расположение фигур. </w:t>
            </w:r>
          </w:p>
        </w:tc>
        <w:tc>
          <w:tcPr>
            <w:tcW w:w="851" w:type="dxa"/>
          </w:tcPr>
          <w:p w:rsidR="00D84D46" w:rsidRPr="00DB7B01" w:rsidRDefault="00D84D46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84D46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4D46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D84D46" w:rsidRPr="00DB7B01" w:rsidRDefault="00D84D46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2085F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BE2F0B">
            <w:pPr>
              <w:pStyle w:val="pStyleTable"/>
              <w:numPr>
                <w:ilvl w:val="0"/>
                <w:numId w:val="28"/>
              </w:numPr>
              <w:spacing w:line="240" w:lineRule="auto"/>
              <w:ind w:hanging="720"/>
              <w:rPr>
                <w:rStyle w:val="fStyleTable"/>
              </w:rPr>
            </w:pP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Пешка (ход, взятие)</w:t>
            </w:r>
          </w:p>
        </w:tc>
        <w:tc>
          <w:tcPr>
            <w:tcW w:w="851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2085F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BE2F0B">
            <w:pPr>
              <w:pStyle w:val="pStyleTable"/>
              <w:numPr>
                <w:ilvl w:val="0"/>
                <w:numId w:val="28"/>
              </w:numPr>
              <w:spacing w:line="240" w:lineRule="auto"/>
              <w:ind w:hanging="720"/>
              <w:rPr>
                <w:rStyle w:val="fStyleTable"/>
              </w:rPr>
            </w:pP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Слон (ход, взятие)</w:t>
            </w:r>
          </w:p>
        </w:tc>
        <w:tc>
          <w:tcPr>
            <w:tcW w:w="851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BE2F0B">
            <w:pPr>
              <w:pStyle w:val="pStyleTable"/>
              <w:numPr>
                <w:ilvl w:val="0"/>
                <w:numId w:val="28"/>
              </w:numPr>
              <w:spacing w:line="240" w:lineRule="auto"/>
              <w:ind w:hanging="720"/>
              <w:rPr>
                <w:rStyle w:val="fStyleTable"/>
              </w:rPr>
            </w:pP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Ладья (ход, взятие)</w:t>
            </w:r>
          </w:p>
        </w:tc>
        <w:tc>
          <w:tcPr>
            <w:tcW w:w="851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:rsidR="00D2085F" w:rsidRPr="00DB7B01" w:rsidRDefault="009B5B7E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обсуждение</w:t>
            </w: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BE2F0B">
            <w:pPr>
              <w:pStyle w:val="pStyleTable"/>
              <w:numPr>
                <w:ilvl w:val="0"/>
                <w:numId w:val="28"/>
              </w:numPr>
              <w:spacing w:line="240" w:lineRule="auto"/>
              <w:ind w:hanging="720"/>
              <w:rPr>
                <w:rStyle w:val="fStyleTable"/>
              </w:rPr>
            </w:pP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Конь (ход, взятие)</w:t>
            </w:r>
          </w:p>
        </w:tc>
        <w:tc>
          <w:tcPr>
            <w:tcW w:w="851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BE2F0B">
            <w:pPr>
              <w:pStyle w:val="pStyleTable"/>
              <w:numPr>
                <w:ilvl w:val="0"/>
                <w:numId w:val="28"/>
              </w:numPr>
              <w:spacing w:line="240" w:lineRule="auto"/>
              <w:ind w:hanging="720"/>
              <w:rPr>
                <w:rStyle w:val="fStyleTable"/>
              </w:rPr>
            </w:pP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Ферзь (ход, взятие)</w:t>
            </w:r>
          </w:p>
        </w:tc>
        <w:tc>
          <w:tcPr>
            <w:tcW w:w="851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BE2F0B">
            <w:pPr>
              <w:pStyle w:val="pStyleTable"/>
              <w:numPr>
                <w:ilvl w:val="0"/>
                <w:numId w:val="28"/>
              </w:numPr>
              <w:spacing w:line="240" w:lineRule="auto"/>
              <w:ind w:hanging="720"/>
              <w:rPr>
                <w:rStyle w:val="fStyleTable"/>
              </w:rPr>
            </w:pP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Король (ход, взятие)</w:t>
            </w:r>
          </w:p>
        </w:tc>
        <w:tc>
          <w:tcPr>
            <w:tcW w:w="851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BE2F0B">
            <w:pPr>
              <w:pStyle w:val="pStyleTable"/>
              <w:numPr>
                <w:ilvl w:val="0"/>
                <w:numId w:val="28"/>
              </w:numPr>
              <w:spacing w:line="240" w:lineRule="auto"/>
              <w:ind w:hanging="720"/>
              <w:rPr>
                <w:rStyle w:val="fStyleTable"/>
              </w:rPr>
            </w:pP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Рокировка: длинная, короткая</w:t>
            </w:r>
          </w:p>
        </w:tc>
        <w:tc>
          <w:tcPr>
            <w:tcW w:w="851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:rsidR="00D2085F" w:rsidRPr="00DB7B01" w:rsidRDefault="009B5B7E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опрос</w:t>
            </w: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BE2F0B">
            <w:pPr>
              <w:pStyle w:val="pStyleTable"/>
              <w:numPr>
                <w:ilvl w:val="0"/>
                <w:numId w:val="28"/>
              </w:numPr>
              <w:spacing w:line="240" w:lineRule="auto"/>
              <w:ind w:hanging="720"/>
              <w:rPr>
                <w:rStyle w:val="fStyleTable"/>
              </w:rPr>
            </w:pP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Шахматная нотация</w:t>
            </w:r>
          </w:p>
        </w:tc>
        <w:tc>
          <w:tcPr>
            <w:tcW w:w="851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2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BE2F0B">
            <w:pPr>
              <w:pStyle w:val="pStyleTable"/>
              <w:numPr>
                <w:ilvl w:val="0"/>
                <w:numId w:val="28"/>
              </w:numPr>
              <w:spacing w:line="240" w:lineRule="auto"/>
              <w:ind w:hanging="720"/>
              <w:rPr>
                <w:rStyle w:val="fStyleTable"/>
              </w:rPr>
            </w:pP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51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gridSpan w:val="2"/>
          </w:tcPr>
          <w:p w:rsidR="00D2085F" w:rsidRPr="00DB7B01" w:rsidRDefault="009B5B7E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Шахматная игра</w:t>
            </w:r>
          </w:p>
        </w:tc>
      </w:tr>
      <w:tr w:rsidR="00BE2F0B" w:rsidRPr="00DB7B01" w:rsidTr="00325A1B">
        <w:trPr>
          <w:trHeight w:val="369"/>
        </w:trPr>
        <w:tc>
          <w:tcPr>
            <w:tcW w:w="664" w:type="dxa"/>
            <w:shd w:val="clear" w:color="auto" w:fill="B8CCE4" w:themeFill="accent1" w:themeFillTint="66"/>
          </w:tcPr>
          <w:p w:rsidR="00167337" w:rsidRPr="00DB7B01" w:rsidRDefault="00167337" w:rsidP="00D2085F">
            <w:pPr>
              <w:pStyle w:val="pStyleTable"/>
              <w:spacing w:line="240" w:lineRule="auto"/>
              <w:rPr>
                <w:rStyle w:val="fStyleTable"/>
                <w:b/>
              </w:rPr>
            </w:pPr>
            <w:r w:rsidRPr="00DB7B01">
              <w:rPr>
                <w:rStyle w:val="fStyleTable"/>
                <w:b/>
              </w:rPr>
              <w:t>3</w:t>
            </w:r>
            <w:r w:rsidR="00D2085F" w:rsidRPr="00DB7B01">
              <w:rPr>
                <w:rStyle w:val="fStyleTable"/>
                <w:b/>
              </w:rPr>
              <w:t>.</w:t>
            </w:r>
          </w:p>
        </w:tc>
        <w:tc>
          <w:tcPr>
            <w:tcW w:w="2665" w:type="dxa"/>
            <w:shd w:val="clear" w:color="auto" w:fill="B8CCE4" w:themeFill="accent1" w:themeFillTint="66"/>
          </w:tcPr>
          <w:p w:rsidR="00167337" w:rsidRPr="00DB7B01" w:rsidRDefault="00167337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Характеристика фигур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:rsidR="00167337" w:rsidRPr="00DB7B01" w:rsidRDefault="00325A1B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167337" w:rsidRPr="00DB7B01" w:rsidRDefault="00325A1B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36" w:type="dxa"/>
            <w:gridSpan w:val="2"/>
            <w:shd w:val="clear" w:color="auto" w:fill="B8CCE4" w:themeFill="accent1" w:themeFillTint="66"/>
          </w:tcPr>
          <w:p w:rsidR="00167337" w:rsidRPr="00DB7B01" w:rsidRDefault="00325A1B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958" w:type="dxa"/>
            <w:shd w:val="clear" w:color="auto" w:fill="B8CCE4" w:themeFill="accent1" w:themeFillTint="66"/>
          </w:tcPr>
          <w:p w:rsidR="00167337" w:rsidRPr="00DB7B01" w:rsidRDefault="00167337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EB0F73" w:rsidRPr="00DB7B01" w:rsidRDefault="00BE2F0B" w:rsidP="00D2085F">
            <w:pPr>
              <w:pStyle w:val="pStyleTable"/>
              <w:numPr>
                <w:ilvl w:val="0"/>
                <w:numId w:val="27"/>
              </w:numPr>
              <w:spacing w:line="240" w:lineRule="auto"/>
              <w:ind w:left="0"/>
              <w:rPr>
                <w:rStyle w:val="fStyleTable"/>
              </w:rPr>
            </w:pPr>
            <w:r w:rsidRPr="00DB7B01">
              <w:rPr>
                <w:rStyle w:val="fStyleTable"/>
              </w:rPr>
              <w:t>3.1</w:t>
            </w:r>
          </w:p>
        </w:tc>
        <w:tc>
          <w:tcPr>
            <w:tcW w:w="2665" w:type="dxa"/>
          </w:tcPr>
          <w:p w:rsidR="00EB0F73" w:rsidRPr="00DB7B01" w:rsidRDefault="00EB0F73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Ценность фигур</w:t>
            </w:r>
          </w:p>
        </w:tc>
        <w:tc>
          <w:tcPr>
            <w:tcW w:w="851" w:type="dxa"/>
          </w:tcPr>
          <w:p w:rsidR="00EB0F73" w:rsidRPr="00DB7B01" w:rsidRDefault="00325A1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B0F73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1436" w:type="dxa"/>
            <w:gridSpan w:val="2"/>
          </w:tcPr>
          <w:p w:rsidR="00EB0F73" w:rsidRPr="00DB7B01" w:rsidRDefault="00325A1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6</w:t>
            </w:r>
          </w:p>
        </w:tc>
        <w:tc>
          <w:tcPr>
            <w:tcW w:w="2958" w:type="dxa"/>
          </w:tcPr>
          <w:p w:rsidR="00EB0F73" w:rsidRPr="00DB7B01" w:rsidRDefault="009B5B7E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обсуждение</w:t>
            </w: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EB0F73" w:rsidRPr="00DB7B01" w:rsidRDefault="00BE2F0B" w:rsidP="00D2085F">
            <w:pPr>
              <w:pStyle w:val="pStyleTable"/>
              <w:numPr>
                <w:ilvl w:val="0"/>
                <w:numId w:val="27"/>
              </w:numPr>
              <w:spacing w:line="240" w:lineRule="auto"/>
              <w:ind w:left="0"/>
              <w:rPr>
                <w:rStyle w:val="fStyleTable"/>
              </w:rPr>
            </w:pPr>
            <w:r w:rsidRPr="00DB7B01">
              <w:rPr>
                <w:rStyle w:val="fStyleTable"/>
              </w:rPr>
              <w:t>3.2</w:t>
            </w:r>
          </w:p>
        </w:tc>
        <w:tc>
          <w:tcPr>
            <w:tcW w:w="2665" w:type="dxa"/>
          </w:tcPr>
          <w:p w:rsidR="00EB0F73" w:rsidRPr="00DB7B01" w:rsidRDefault="00EB0F73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Легкие, тяжелые, дальнобойные фигуры</w:t>
            </w:r>
          </w:p>
        </w:tc>
        <w:tc>
          <w:tcPr>
            <w:tcW w:w="851" w:type="dxa"/>
          </w:tcPr>
          <w:p w:rsidR="00EB0F73" w:rsidRPr="00DB7B01" w:rsidRDefault="00325A1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B0F73" w:rsidRPr="00DB7B01" w:rsidRDefault="00325A1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1436" w:type="dxa"/>
            <w:gridSpan w:val="2"/>
          </w:tcPr>
          <w:p w:rsidR="00EB0F73" w:rsidRPr="00DB7B01" w:rsidRDefault="00325A1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6</w:t>
            </w:r>
          </w:p>
        </w:tc>
        <w:tc>
          <w:tcPr>
            <w:tcW w:w="2958" w:type="dxa"/>
          </w:tcPr>
          <w:p w:rsidR="00EB0F73" w:rsidRPr="00DB7B01" w:rsidRDefault="00EB0F73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325A1B">
        <w:trPr>
          <w:trHeight w:val="369"/>
        </w:trPr>
        <w:tc>
          <w:tcPr>
            <w:tcW w:w="664" w:type="dxa"/>
            <w:shd w:val="clear" w:color="auto" w:fill="B8CCE4" w:themeFill="accent1" w:themeFillTint="66"/>
          </w:tcPr>
          <w:p w:rsidR="00EB0F73" w:rsidRPr="00DB7B01" w:rsidRDefault="00EB0F73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  <w:b/>
              </w:rPr>
            </w:pPr>
            <w:r w:rsidRPr="00DB7B01">
              <w:rPr>
                <w:rStyle w:val="fStyleTable"/>
                <w:b/>
              </w:rPr>
              <w:t>4</w:t>
            </w:r>
            <w:r w:rsidR="00D2085F" w:rsidRPr="00DB7B01">
              <w:rPr>
                <w:rStyle w:val="fStyleTable"/>
                <w:b/>
              </w:rPr>
              <w:t>.</w:t>
            </w:r>
          </w:p>
        </w:tc>
        <w:tc>
          <w:tcPr>
            <w:tcW w:w="2665" w:type="dxa"/>
            <w:shd w:val="clear" w:color="auto" w:fill="B8CCE4" w:themeFill="accent1" w:themeFillTint="66"/>
          </w:tcPr>
          <w:p w:rsidR="00EB0F73" w:rsidRPr="00DB7B01" w:rsidRDefault="00EB0F73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Шах-угроза королю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:rsidR="00EB0F73" w:rsidRPr="00DB7B01" w:rsidRDefault="00D2085F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EB0F73" w:rsidRPr="00DB7B01" w:rsidRDefault="00D2085F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36" w:type="dxa"/>
            <w:gridSpan w:val="2"/>
            <w:shd w:val="clear" w:color="auto" w:fill="B8CCE4" w:themeFill="accent1" w:themeFillTint="66"/>
          </w:tcPr>
          <w:p w:rsidR="00EB0F73" w:rsidRPr="00DB7B01" w:rsidRDefault="00D2085F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958" w:type="dxa"/>
            <w:shd w:val="clear" w:color="auto" w:fill="B8CCE4" w:themeFill="accent1" w:themeFillTint="66"/>
          </w:tcPr>
          <w:p w:rsidR="00EB0F73" w:rsidRPr="00DB7B01" w:rsidRDefault="00EB0F73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  <w:r w:rsidRPr="00DB7B01">
              <w:rPr>
                <w:rStyle w:val="fStyleTable"/>
              </w:rPr>
              <w:t>4.1</w:t>
            </w: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 ладьей</w:t>
            </w:r>
          </w:p>
        </w:tc>
        <w:tc>
          <w:tcPr>
            <w:tcW w:w="851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1436" w:type="dxa"/>
            <w:gridSpan w:val="2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  <w:r w:rsidRPr="00DB7B01">
              <w:rPr>
                <w:rStyle w:val="fStyleTable"/>
              </w:rPr>
              <w:t>4.2</w:t>
            </w: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 пешкой</w:t>
            </w:r>
          </w:p>
        </w:tc>
        <w:tc>
          <w:tcPr>
            <w:tcW w:w="851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1436" w:type="dxa"/>
            <w:gridSpan w:val="2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  <w:r w:rsidRPr="00DB7B01">
              <w:rPr>
                <w:rStyle w:val="fStyleTable"/>
              </w:rPr>
              <w:lastRenderedPageBreak/>
              <w:t>4.3</w:t>
            </w: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 слонами</w:t>
            </w:r>
          </w:p>
        </w:tc>
        <w:tc>
          <w:tcPr>
            <w:tcW w:w="851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1436" w:type="dxa"/>
            <w:gridSpan w:val="2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  <w:r w:rsidRPr="00DB7B01">
              <w:rPr>
                <w:rStyle w:val="fStyleTable"/>
              </w:rPr>
              <w:t>4.4</w:t>
            </w: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 конем</w:t>
            </w:r>
          </w:p>
        </w:tc>
        <w:tc>
          <w:tcPr>
            <w:tcW w:w="851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1436" w:type="dxa"/>
            <w:gridSpan w:val="2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D2085F" w:rsidRPr="00DB7B01" w:rsidRDefault="009B5B7E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опрос</w:t>
            </w: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  <w:r w:rsidRPr="00DB7B01">
              <w:rPr>
                <w:rStyle w:val="fStyleTable"/>
              </w:rPr>
              <w:t>4.5</w:t>
            </w: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 ферзем</w:t>
            </w:r>
          </w:p>
        </w:tc>
        <w:tc>
          <w:tcPr>
            <w:tcW w:w="851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1436" w:type="dxa"/>
            <w:gridSpan w:val="2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  <w:r w:rsidRPr="00DB7B01">
              <w:rPr>
                <w:rStyle w:val="fStyleTable"/>
              </w:rPr>
              <w:t>4.6</w:t>
            </w: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rStyle w:val="fStyleTable"/>
              </w:rPr>
              <w:t>Двойной шах</w:t>
            </w:r>
          </w:p>
        </w:tc>
        <w:tc>
          <w:tcPr>
            <w:tcW w:w="851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1436" w:type="dxa"/>
            <w:gridSpan w:val="2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D2085F" w:rsidRPr="00DB7B01" w:rsidRDefault="009B5B7E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обсуждение</w:t>
            </w:r>
          </w:p>
        </w:tc>
      </w:tr>
      <w:tr w:rsidR="00D2085F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  <w:r w:rsidRPr="00DB7B01">
              <w:rPr>
                <w:rStyle w:val="fStyleTable"/>
              </w:rPr>
              <w:t>4.7</w:t>
            </w: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Скрытый шах</w:t>
            </w:r>
          </w:p>
        </w:tc>
        <w:tc>
          <w:tcPr>
            <w:tcW w:w="851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1436" w:type="dxa"/>
            <w:gridSpan w:val="2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2085F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  <w:r w:rsidRPr="00DB7B01">
              <w:rPr>
                <w:rStyle w:val="fStyleTable"/>
              </w:rPr>
              <w:t>4.8</w:t>
            </w: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Итоговое занятие</w:t>
            </w:r>
          </w:p>
        </w:tc>
        <w:tc>
          <w:tcPr>
            <w:tcW w:w="851" w:type="dxa"/>
          </w:tcPr>
          <w:p w:rsidR="00D2085F" w:rsidRPr="00DB7B01" w:rsidRDefault="00BE2F0B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2085F" w:rsidRPr="00DB7B01" w:rsidRDefault="00D2085F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D2085F" w:rsidRPr="00DB7B01" w:rsidRDefault="00BE2F0B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25A1B" w:rsidRPr="00DB7B01" w:rsidTr="00325A1B">
        <w:trPr>
          <w:trHeight w:val="369"/>
        </w:trPr>
        <w:tc>
          <w:tcPr>
            <w:tcW w:w="664" w:type="dxa"/>
            <w:shd w:val="clear" w:color="auto" w:fill="B8CCE4" w:themeFill="accent1" w:themeFillTint="66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  <w:b/>
              </w:rPr>
            </w:pPr>
            <w:r w:rsidRPr="00DB7B01">
              <w:rPr>
                <w:rStyle w:val="fStyleTable"/>
                <w:b/>
              </w:rPr>
              <w:t>5.</w:t>
            </w:r>
          </w:p>
        </w:tc>
        <w:tc>
          <w:tcPr>
            <w:tcW w:w="2665" w:type="dxa"/>
            <w:shd w:val="clear" w:color="auto" w:fill="B8CCE4" w:themeFill="accent1" w:themeFillTint="66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rStyle w:val="fStyleTable"/>
                <w:b/>
              </w:rPr>
            </w:pPr>
            <w:r w:rsidRPr="00DB7B01">
              <w:rPr>
                <w:rStyle w:val="fStyleTable"/>
                <w:b/>
              </w:rPr>
              <w:t>Мат – цель игры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:rsidR="00D2085F" w:rsidRPr="00DB7B01" w:rsidRDefault="00BE2F0B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1</w:t>
            </w:r>
            <w:r w:rsidR="00325A1B" w:rsidRPr="00DB7B0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B8CCE4" w:themeFill="accent1" w:themeFillTint="66"/>
          </w:tcPr>
          <w:p w:rsidR="00D2085F" w:rsidRPr="00DB7B01" w:rsidRDefault="00BE2F0B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58" w:type="dxa"/>
            <w:shd w:val="clear" w:color="auto" w:fill="B8CCE4" w:themeFill="accent1" w:themeFillTint="66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BE2F0B" w:rsidRPr="00DB7B01" w:rsidRDefault="00BE2F0B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  <w:r w:rsidRPr="00DB7B01">
              <w:rPr>
                <w:rStyle w:val="fStyleTable"/>
              </w:rPr>
              <w:t>5.1</w:t>
            </w:r>
          </w:p>
        </w:tc>
        <w:tc>
          <w:tcPr>
            <w:tcW w:w="2665" w:type="dxa"/>
          </w:tcPr>
          <w:p w:rsidR="00BE2F0B" w:rsidRPr="00DB7B01" w:rsidRDefault="00BE2F0B" w:rsidP="00D2085F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Детский мат</w:t>
            </w:r>
          </w:p>
        </w:tc>
        <w:tc>
          <w:tcPr>
            <w:tcW w:w="851" w:type="dxa"/>
          </w:tcPr>
          <w:p w:rsidR="00BE2F0B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E2F0B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BE2F0B" w:rsidRPr="00DB7B01" w:rsidRDefault="00BE2F0B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BE2F0B" w:rsidRPr="00DB7B01" w:rsidRDefault="00BE2F0B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BE2F0B" w:rsidRPr="00DB7B01" w:rsidRDefault="00BE2F0B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  <w:r w:rsidRPr="00DB7B01">
              <w:rPr>
                <w:rStyle w:val="fStyleTable"/>
              </w:rPr>
              <w:t>5.2</w:t>
            </w:r>
          </w:p>
        </w:tc>
        <w:tc>
          <w:tcPr>
            <w:tcW w:w="2665" w:type="dxa"/>
          </w:tcPr>
          <w:p w:rsidR="00BE2F0B" w:rsidRPr="00DB7B01" w:rsidRDefault="00BE2F0B" w:rsidP="00D2085F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Линейный мат</w:t>
            </w:r>
          </w:p>
        </w:tc>
        <w:tc>
          <w:tcPr>
            <w:tcW w:w="851" w:type="dxa"/>
          </w:tcPr>
          <w:p w:rsidR="00BE2F0B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E2F0B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BE2F0B" w:rsidRPr="00DB7B01" w:rsidRDefault="00BE2F0B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BE2F0B" w:rsidRPr="00DB7B01" w:rsidRDefault="009B5B7E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опрос</w:t>
            </w: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BE2F0B" w:rsidRPr="00DB7B01" w:rsidRDefault="00BE2F0B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  <w:r w:rsidRPr="00DB7B01">
              <w:rPr>
                <w:rStyle w:val="fStyleTable"/>
              </w:rPr>
              <w:t>5.3</w:t>
            </w:r>
          </w:p>
        </w:tc>
        <w:tc>
          <w:tcPr>
            <w:tcW w:w="2665" w:type="dxa"/>
          </w:tcPr>
          <w:p w:rsidR="00BE2F0B" w:rsidRPr="00DB7B01" w:rsidRDefault="00BE2F0B" w:rsidP="00D2085F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Диагональный мат</w:t>
            </w:r>
          </w:p>
        </w:tc>
        <w:tc>
          <w:tcPr>
            <w:tcW w:w="851" w:type="dxa"/>
          </w:tcPr>
          <w:p w:rsidR="00BE2F0B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E2F0B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BE2F0B" w:rsidRPr="00DB7B01" w:rsidRDefault="00BE2F0B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BE2F0B" w:rsidRPr="00DB7B01" w:rsidRDefault="00BE2F0B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BE2F0B" w:rsidRPr="00DB7B01" w:rsidRDefault="00BE2F0B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  <w:r w:rsidRPr="00DB7B01">
              <w:rPr>
                <w:rStyle w:val="fStyleTable"/>
              </w:rPr>
              <w:t>5.4</w:t>
            </w:r>
          </w:p>
        </w:tc>
        <w:tc>
          <w:tcPr>
            <w:tcW w:w="2665" w:type="dxa"/>
          </w:tcPr>
          <w:p w:rsidR="00BE2F0B" w:rsidRPr="00DB7B01" w:rsidRDefault="00BE2F0B" w:rsidP="00D2085F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Комбинированный мат</w:t>
            </w:r>
          </w:p>
        </w:tc>
        <w:tc>
          <w:tcPr>
            <w:tcW w:w="851" w:type="dxa"/>
          </w:tcPr>
          <w:p w:rsidR="00BE2F0B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E2F0B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BE2F0B" w:rsidRPr="00DB7B01" w:rsidRDefault="00BE2F0B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BE2F0B" w:rsidRPr="00DB7B01" w:rsidRDefault="00BE2F0B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BE2F0B" w:rsidRPr="00DB7B01" w:rsidRDefault="00BE2F0B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  <w:r w:rsidRPr="00DB7B01">
              <w:rPr>
                <w:rStyle w:val="fStyleTable"/>
              </w:rPr>
              <w:t>5.5</w:t>
            </w:r>
          </w:p>
        </w:tc>
        <w:tc>
          <w:tcPr>
            <w:tcW w:w="2665" w:type="dxa"/>
          </w:tcPr>
          <w:p w:rsidR="00BE2F0B" w:rsidRPr="00DB7B01" w:rsidRDefault="00BE2F0B" w:rsidP="00D2085F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Итоговое занятие</w:t>
            </w:r>
          </w:p>
        </w:tc>
        <w:tc>
          <w:tcPr>
            <w:tcW w:w="851" w:type="dxa"/>
          </w:tcPr>
          <w:p w:rsidR="00BE2F0B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E2F0B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BE2F0B" w:rsidRPr="00DB7B01" w:rsidRDefault="00BE2F0B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BE2F0B" w:rsidRPr="00DB7B01" w:rsidRDefault="009B5B7E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Шахматная игра</w:t>
            </w:r>
          </w:p>
        </w:tc>
      </w:tr>
      <w:tr w:rsidR="00D2085F" w:rsidRPr="00DB7B01" w:rsidTr="00325A1B">
        <w:trPr>
          <w:trHeight w:val="369"/>
        </w:trPr>
        <w:tc>
          <w:tcPr>
            <w:tcW w:w="664" w:type="dxa"/>
            <w:shd w:val="clear" w:color="auto" w:fill="B8CCE4" w:themeFill="accent1" w:themeFillTint="66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  <w:b/>
              </w:rPr>
            </w:pPr>
            <w:r w:rsidRPr="00DB7B01">
              <w:rPr>
                <w:rStyle w:val="fStyleTable"/>
                <w:b/>
              </w:rPr>
              <w:t>6.</w:t>
            </w:r>
          </w:p>
        </w:tc>
        <w:tc>
          <w:tcPr>
            <w:tcW w:w="2665" w:type="dxa"/>
            <w:shd w:val="clear" w:color="auto" w:fill="B8CCE4" w:themeFill="accent1" w:themeFillTint="66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rStyle w:val="fStyleTable"/>
                <w:b/>
              </w:rPr>
            </w:pPr>
            <w:r w:rsidRPr="00DB7B01">
              <w:rPr>
                <w:rStyle w:val="fStyleTable"/>
                <w:b/>
              </w:rPr>
              <w:t>Ничья, пат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:rsidR="00D2085F" w:rsidRPr="00DB7B01" w:rsidRDefault="004E1347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shd w:val="clear" w:color="auto" w:fill="B8CCE4" w:themeFill="accent1" w:themeFillTint="66"/>
          </w:tcPr>
          <w:p w:rsidR="00D2085F" w:rsidRPr="00DB7B01" w:rsidRDefault="004E1347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58" w:type="dxa"/>
            <w:shd w:val="clear" w:color="auto" w:fill="B8CCE4" w:themeFill="accent1" w:themeFillTint="66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2085F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  <w:r w:rsidRPr="00DB7B01">
              <w:rPr>
                <w:rStyle w:val="fStyleTable"/>
              </w:rPr>
              <w:t>6.1</w:t>
            </w:r>
          </w:p>
        </w:tc>
        <w:tc>
          <w:tcPr>
            <w:tcW w:w="2665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Разновидности ничьи</w:t>
            </w:r>
          </w:p>
        </w:tc>
        <w:tc>
          <w:tcPr>
            <w:tcW w:w="851" w:type="dxa"/>
          </w:tcPr>
          <w:p w:rsidR="00D2085F" w:rsidRPr="00DB7B01" w:rsidRDefault="004E1347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D2085F" w:rsidRPr="00DB7B01" w:rsidRDefault="004E1347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6</w:t>
            </w:r>
          </w:p>
        </w:tc>
        <w:tc>
          <w:tcPr>
            <w:tcW w:w="2958" w:type="dxa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2085F" w:rsidRPr="00DB7B01" w:rsidTr="00325A1B">
        <w:trPr>
          <w:trHeight w:val="369"/>
        </w:trPr>
        <w:tc>
          <w:tcPr>
            <w:tcW w:w="664" w:type="dxa"/>
            <w:shd w:val="clear" w:color="auto" w:fill="B8CCE4" w:themeFill="accent1" w:themeFillTint="66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  <w:b/>
              </w:rPr>
            </w:pPr>
            <w:r w:rsidRPr="00DB7B01">
              <w:rPr>
                <w:rStyle w:val="fStyleTable"/>
                <w:b/>
              </w:rPr>
              <w:t>7.</w:t>
            </w:r>
          </w:p>
        </w:tc>
        <w:tc>
          <w:tcPr>
            <w:tcW w:w="2665" w:type="dxa"/>
            <w:shd w:val="clear" w:color="auto" w:fill="B8CCE4" w:themeFill="accent1" w:themeFillTint="66"/>
          </w:tcPr>
          <w:p w:rsidR="00D2085F" w:rsidRPr="00DB7B01" w:rsidRDefault="00D2085F" w:rsidP="004E1347">
            <w:pPr>
              <w:pStyle w:val="pStyleTable"/>
              <w:spacing w:line="240" w:lineRule="auto"/>
              <w:rPr>
                <w:rStyle w:val="fStyleTable"/>
                <w:b/>
              </w:rPr>
            </w:pPr>
            <w:r w:rsidRPr="00DB7B01">
              <w:rPr>
                <w:rStyle w:val="fStyleTable"/>
                <w:b/>
              </w:rPr>
              <w:t>Исход игры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:rsidR="00D2085F" w:rsidRPr="00DB7B01" w:rsidRDefault="00325A1B" w:rsidP="004E1347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4</w:t>
            </w:r>
            <w:r w:rsidR="00BE2F0B" w:rsidRPr="00DB7B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:rsidR="00D2085F" w:rsidRPr="00DB7B01" w:rsidRDefault="00BE2F0B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36" w:type="dxa"/>
            <w:gridSpan w:val="2"/>
            <w:shd w:val="clear" w:color="auto" w:fill="B8CCE4" w:themeFill="accent1" w:themeFillTint="66"/>
          </w:tcPr>
          <w:p w:rsidR="00D2085F" w:rsidRPr="00DB7B01" w:rsidRDefault="00325A1B" w:rsidP="00D2085F">
            <w:pPr>
              <w:pStyle w:val="pStyleTable"/>
              <w:spacing w:line="240" w:lineRule="auto"/>
              <w:rPr>
                <w:b/>
                <w:sz w:val="24"/>
                <w:szCs w:val="24"/>
              </w:rPr>
            </w:pPr>
            <w:r w:rsidRPr="00DB7B01">
              <w:rPr>
                <w:b/>
                <w:sz w:val="24"/>
                <w:szCs w:val="24"/>
              </w:rPr>
              <w:t>3</w:t>
            </w:r>
            <w:r w:rsidR="00BE2F0B" w:rsidRPr="00DB7B0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958" w:type="dxa"/>
            <w:shd w:val="clear" w:color="auto" w:fill="B8CCE4" w:themeFill="accent1" w:themeFillTint="66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2085F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  <w:r w:rsidRPr="00DB7B01">
              <w:rPr>
                <w:rStyle w:val="fStyleTable"/>
              </w:rPr>
              <w:t>7.1</w:t>
            </w:r>
          </w:p>
        </w:tc>
        <w:tc>
          <w:tcPr>
            <w:tcW w:w="2665" w:type="dxa"/>
          </w:tcPr>
          <w:p w:rsidR="00D2085F" w:rsidRPr="00DB7B01" w:rsidRDefault="00D2085F" w:rsidP="004E1347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Мат, пат, ничья</w:t>
            </w:r>
          </w:p>
        </w:tc>
        <w:tc>
          <w:tcPr>
            <w:tcW w:w="851" w:type="dxa"/>
          </w:tcPr>
          <w:p w:rsidR="00D2085F" w:rsidRPr="00DB7B01" w:rsidRDefault="00325A1B" w:rsidP="004E1347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2085F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1436" w:type="dxa"/>
            <w:gridSpan w:val="2"/>
          </w:tcPr>
          <w:p w:rsidR="00D2085F" w:rsidRPr="00DB7B01" w:rsidRDefault="00325A1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D2085F" w:rsidRPr="00DB7B01" w:rsidRDefault="009B5B7E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опрос</w:t>
            </w:r>
          </w:p>
        </w:tc>
      </w:tr>
      <w:tr w:rsidR="00BE2F0B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  <w:r w:rsidRPr="00DB7B01">
              <w:rPr>
                <w:rStyle w:val="fStyleTable"/>
              </w:rPr>
              <w:t>7.2</w:t>
            </w:r>
          </w:p>
        </w:tc>
        <w:tc>
          <w:tcPr>
            <w:tcW w:w="2665" w:type="dxa"/>
          </w:tcPr>
          <w:p w:rsidR="00D2085F" w:rsidRPr="00DB7B01" w:rsidRDefault="00D2085F" w:rsidP="004E1347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Шахматный кодекс</w:t>
            </w:r>
          </w:p>
        </w:tc>
        <w:tc>
          <w:tcPr>
            <w:tcW w:w="851" w:type="dxa"/>
          </w:tcPr>
          <w:p w:rsidR="00D2085F" w:rsidRPr="00DB7B01" w:rsidRDefault="00BE2F0B" w:rsidP="004E1347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2085F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1436" w:type="dxa"/>
            <w:gridSpan w:val="2"/>
          </w:tcPr>
          <w:p w:rsidR="00D2085F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2085F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  <w:r w:rsidRPr="00DB7B01">
              <w:rPr>
                <w:rStyle w:val="fStyleTable"/>
              </w:rPr>
              <w:t>7.3</w:t>
            </w:r>
          </w:p>
        </w:tc>
        <w:tc>
          <w:tcPr>
            <w:tcW w:w="2665" w:type="dxa"/>
          </w:tcPr>
          <w:p w:rsidR="00D2085F" w:rsidRPr="00DB7B01" w:rsidRDefault="00D2085F" w:rsidP="004E1347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Шахматные часы. Игра на время</w:t>
            </w:r>
          </w:p>
        </w:tc>
        <w:tc>
          <w:tcPr>
            <w:tcW w:w="851" w:type="dxa"/>
          </w:tcPr>
          <w:p w:rsidR="00D2085F" w:rsidRPr="00DB7B01" w:rsidRDefault="00BE2F0B" w:rsidP="004E1347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2085F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1436" w:type="dxa"/>
            <w:gridSpan w:val="2"/>
          </w:tcPr>
          <w:p w:rsidR="00D2085F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D2085F" w:rsidRPr="00DB7B01" w:rsidRDefault="009B5B7E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игра</w:t>
            </w:r>
          </w:p>
        </w:tc>
      </w:tr>
      <w:tr w:rsidR="00D2085F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</w:p>
        </w:tc>
        <w:tc>
          <w:tcPr>
            <w:tcW w:w="2665" w:type="dxa"/>
          </w:tcPr>
          <w:p w:rsidR="00D2085F" w:rsidRPr="00DB7B01" w:rsidRDefault="00D2085F" w:rsidP="004E1347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Шахматные термины</w:t>
            </w:r>
          </w:p>
        </w:tc>
        <w:tc>
          <w:tcPr>
            <w:tcW w:w="851" w:type="dxa"/>
          </w:tcPr>
          <w:p w:rsidR="00D2085F" w:rsidRPr="00DB7B01" w:rsidRDefault="00BE2F0B" w:rsidP="004E1347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D2085F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1436" w:type="dxa"/>
            <w:gridSpan w:val="2"/>
          </w:tcPr>
          <w:p w:rsidR="00D2085F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D2085F" w:rsidRPr="00DB7B01" w:rsidRDefault="009B5B7E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опрос</w:t>
            </w:r>
          </w:p>
        </w:tc>
      </w:tr>
      <w:tr w:rsidR="00D2085F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</w:p>
        </w:tc>
        <w:tc>
          <w:tcPr>
            <w:tcW w:w="2665" w:type="dxa"/>
          </w:tcPr>
          <w:p w:rsidR="00D2085F" w:rsidRPr="00DB7B01" w:rsidRDefault="00D2085F" w:rsidP="004E1347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Сеанс одновременной игры</w:t>
            </w:r>
          </w:p>
        </w:tc>
        <w:tc>
          <w:tcPr>
            <w:tcW w:w="851" w:type="dxa"/>
          </w:tcPr>
          <w:p w:rsidR="00D2085F" w:rsidRPr="00DB7B01" w:rsidRDefault="00325A1B" w:rsidP="004E1347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2085F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2</w:t>
            </w:r>
          </w:p>
        </w:tc>
        <w:tc>
          <w:tcPr>
            <w:tcW w:w="1436" w:type="dxa"/>
            <w:gridSpan w:val="2"/>
          </w:tcPr>
          <w:p w:rsidR="00D2085F" w:rsidRPr="00DB7B01" w:rsidRDefault="00325A1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D2085F" w:rsidRPr="00DB7B01" w:rsidRDefault="00D2085F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D2085F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D2085F">
            <w:pPr>
              <w:pStyle w:val="pStyleTable"/>
              <w:spacing w:line="240" w:lineRule="auto"/>
              <w:ind w:hanging="436"/>
              <w:jc w:val="center"/>
              <w:rPr>
                <w:rStyle w:val="fStyleTable"/>
              </w:rPr>
            </w:pPr>
          </w:p>
        </w:tc>
        <w:tc>
          <w:tcPr>
            <w:tcW w:w="2665" w:type="dxa"/>
          </w:tcPr>
          <w:p w:rsidR="00D2085F" w:rsidRPr="00DB7B01" w:rsidRDefault="00D2085F" w:rsidP="004E1347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Решение задач</w:t>
            </w:r>
          </w:p>
        </w:tc>
        <w:tc>
          <w:tcPr>
            <w:tcW w:w="851" w:type="dxa"/>
          </w:tcPr>
          <w:p w:rsidR="00D2085F" w:rsidRPr="00DB7B01" w:rsidRDefault="00BE2F0B" w:rsidP="004E1347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1</w:t>
            </w:r>
            <w:r w:rsidR="004E1347" w:rsidRPr="00DB7B01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D2085F" w:rsidRPr="00DB7B01" w:rsidRDefault="00BE2F0B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1</w:t>
            </w:r>
            <w:r w:rsidR="004E1347" w:rsidRPr="00DB7B01">
              <w:rPr>
                <w:sz w:val="24"/>
                <w:szCs w:val="24"/>
              </w:rPr>
              <w:t>6</w:t>
            </w:r>
          </w:p>
        </w:tc>
        <w:tc>
          <w:tcPr>
            <w:tcW w:w="2958" w:type="dxa"/>
          </w:tcPr>
          <w:p w:rsidR="00D2085F" w:rsidRPr="00DB7B01" w:rsidRDefault="009B5B7E" w:rsidP="00D2085F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Контрольная игра</w:t>
            </w:r>
          </w:p>
        </w:tc>
      </w:tr>
      <w:tr w:rsidR="00D2085F" w:rsidRPr="00DB7B01" w:rsidTr="00BE2F0B">
        <w:trPr>
          <w:trHeight w:val="369"/>
        </w:trPr>
        <w:tc>
          <w:tcPr>
            <w:tcW w:w="664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rStyle w:val="fStyleTable"/>
              </w:rPr>
            </w:pPr>
          </w:p>
        </w:tc>
        <w:tc>
          <w:tcPr>
            <w:tcW w:w="2665" w:type="dxa"/>
          </w:tcPr>
          <w:p w:rsidR="00D2085F" w:rsidRPr="00DB7B01" w:rsidRDefault="00D2085F" w:rsidP="004E1347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D2085F" w:rsidRPr="00DB7B01" w:rsidRDefault="00D2085F" w:rsidP="004E1347">
            <w:pPr>
              <w:pStyle w:val="pStyleTable"/>
              <w:spacing w:line="240" w:lineRule="auto"/>
              <w:rPr>
                <w:b/>
                <w:color w:val="00B050"/>
                <w:sz w:val="24"/>
                <w:szCs w:val="24"/>
              </w:rPr>
            </w:pPr>
            <w:r w:rsidRPr="00DB7B01">
              <w:rPr>
                <w:b/>
                <w:color w:val="00B050"/>
                <w:sz w:val="24"/>
                <w:szCs w:val="24"/>
              </w:rPr>
              <w:t>144</w:t>
            </w:r>
          </w:p>
        </w:tc>
        <w:tc>
          <w:tcPr>
            <w:tcW w:w="993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436" w:type="dxa"/>
            <w:gridSpan w:val="2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958" w:type="dxa"/>
          </w:tcPr>
          <w:p w:rsidR="00D2085F" w:rsidRPr="00DB7B01" w:rsidRDefault="00D2085F" w:rsidP="00D2085F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4B33E9" w:rsidRPr="00DB7B01" w:rsidRDefault="004B33E9" w:rsidP="007623F5">
      <w:pPr>
        <w:pStyle w:val="pStyleTextCenter"/>
        <w:spacing w:line="276" w:lineRule="auto"/>
        <w:ind w:firstLine="567"/>
        <w:rPr>
          <w:rStyle w:val="fStyleTextBold"/>
          <w:sz w:val="24"/>
          <w:szCs w:val="24"/>
        </w:rPr>
      </w:pPr>
    </w:p>
    <w:p w:rsidR="004B33E9" w:rsidRPr="00DB7B01" w:rsidRDefault="004B33E9" w:rsidP="007623F5">
      <w:pPr>
        <w:pStyle w:val="pStyleTextCenter"/>
        <w:spacing w:line="276" w:lineRule="auto"/>
        <w:jc w:val="left"/>
        <w:rPr>
          <w:rStyle w:val="fStyleTextBold"/>
          <w:sz w:val="24"/>
          <w:szCs w:val="24"/>
        </w:rPr>
      </w:pPr>
      <w:r w:rsidRPr="00DB7B01">
        <w:rPr>
          <w:rStyle w:val="fStyleTextBold"/>
          <w:sz w:val="24"/>
          <w:szCs w:val="24"/>
        </w:rPr>
        <w:t xml:space="preserve">Формы контроля: </w:t>
      </w:r>
      <w:r w:rsidRPr="00DB7B01">
        <w:rPr>
          <w:rStyle w:val="fStyleTextBold"/>
          <w:b w:val="0"/>
          <w:sz w:val="24"/>
          <w:szCs w:val="24"/>
        </w:rPr>
        <w:t>текущий контроль</w:t>
      </w:r>
      <w:proofErr w:type="gramStart"/>
      <w:r w:rsidR="00F33067" w:rsidRPr="00DB7B01">
        <w:rPr>
          <w:rStyle w:val="fStyleTextBold"/>
          <w:b w:val="0"/>
          <w:sz w:val="24"/>
          <w:szCs w:val="24"/>
        </w:rPr>
        <w:t xml:space="preserve"> </w:t>
      </w:r>
      <w:r w:rsidRPr="00DB7B01">
        <w:rPr>
          <w:rStyle w:val="fStyleTextBold"/>
          <w:b w:val="0"/>
          <w:sz w:val="24"/>
          <w:szCs w:val="24"/>
        </w:rPr>
        <w:t>,</w:t>
      </w:r>
      <w:proofErr w:type="gramEnd"/>
      <w:r w:rsidRPr="00DB7B01">
        <w:rPr>
          <w:rStyle w:val="fStyleTextBold"/>
          <w:b w:val="0"/>
          <w:sz w:val="24"/>
          <w:szCs w:val="24"/>
        </w:rPr>
        <w:t xml:space="preserve"> тест, опрос, открыт</w:t>
      </w:r>
      <w:r w:rsidR="00434731" w:rsidRPr="00DB7B01">
        <w:rPr>
          <w:rStyle w:val="fStyleTextBold"/>
          <w:b w:val="0"/>
          <w:sz w:val="24"/>
          <w:szCs w:val="24"/>
        </w:rPr>
        <w:t xml:space="preserve">ое занятие, конкурс, зачёт </w:t>
      </w:r>
      <w:r w:rsidRPr="00DB7B01">
        <w:rPr>
          <w:rStyle w:val="fStyleTextBold"/>
          <w:b w:val="0"/>
          <w:sz w:val="24"/>
          <w:szCs w:val="24"/>
        </w:rPr>
        <w:t xml:space="preserve"> т.д.</w:t>
      </w:r>
    </w:p>
    <w:p w:rsidR="004B33E9" w:rsidRPr="00DB7B01" w:rsidRDefault="004B33E9" w:rsidP="007623F5">
      <w:pPr>
        <w:pStyle w:val="pStyleTextCenter"/>
        <w:spacing w:line="276" w:lineRule="auto"/>
        <w:ind w:firstLine="567"/>
        <w:rPr>
          <w:rStyle w:val="fStyleTextBold"/>
          <w:sz w:val="24"/>
          <w:szCs w:val="24"/>
        </w:rPr>
      </w:pPr>
    </w:p>
    <w:p w:rsidR="00B17469" w:rsidRPr="00DB7B01" w:rsidRDefault="00B17469" w:rsidP="00B17469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DB7B01">
        <w:rPr>
          <w:rStyle w:val="fStyleTextBold"/>
          <w:sz w:val="24"/>
          <w:szCs w:val="24"/>
        </w:rPr>
        <w:t>Содержание учебного плана</w:t>
      </w:r>
    </w:p>
    <w:p w:rsidR="00B17469" w:rsidRPr="00DB7B01" w:rsidRDefault="00B17469" w:rsidP="00B17469">
      <w:pPr>
        <w:pStyle w:val="a6"/>
        <w:tabs>
          <w:tab w:val="left" w:pos="3225"/>
          <w:tab w:val="center" w:pos="4762"/>
        </w:tabs>
        <w:spacing w:before="0" w:beforeAutospacing="0" w:after="0" w:afterAutospacing="0"/>
        <w:ind w:firstLine="709"/>
        <w:jc w:val="both"/>
        <w:rPr>
          <w:bCs/>
          <w:i/>
        </w:rPr>
      </w:pPr>
      <w:r w:rsidRPr="00DB7B01">
        <w:rPr>
          <w:b/>
          <w:bCs/>
          <w:i/>
        </w:rPr>
        <w:t>Раздел 1.</w:t>
      </w:r>
      <w:r w:rsidRPr="00DB7B01">
        <w:rPr>
          <w:b/>
          <w:bCs/>
        </w:rPr>
        <w:t xml:space="preserve"> </w:t>
      </w:r>
      <w:r w:rsidRPr="00DB7B01">
        <w:rPr>
          <w:b/>
          <w:bCs/>
          <w:i/>
        </w:rPr>
        <w:t>Вводный</w:t>
      </w:r>
    </w:p>
    <w:p w:rsidR="00B17469" w:rsidRPr="00DB7B01" w:rsidRDefault="00B17469" w:rsidP="00B17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sz w:val="24"/>
          <w:szCs w:val="24"/>
          <w:lang w:eastAsia="ru-RU"/>
        </w:rPr>
        <w:t>Знакомство с программой, материалами и проведение входящей диагностики.</w:t>
      </w:r>
    </w:p>
    <w:p w:rsidR="00B17469" w:rsidRPr="00DB7B01" w:rsidRDefault="00B17469" w:rsidP="00B17469">
      <w:pPr>
        <w:pStyle w:val="a6"/>
        <w:tabs>
          <w:tab w:val="left" w:pos="3225"/>
          <w:tab w:val="center" w:pos="4762"/>
        </w:tabs>
        <w:spacing w:before="0" w:beforeAutospacing="0" w:after="0" w:afterAutospacing="0"/>
        <w:ind w:firstLine="709"/>
        <w:jc w:val="both"/>
        <w:rPr>
          <w:b/>
          <w:bCs/>
          <w:i/>
        </w:rPr>
      </w:pPr>
      <w:r w:rsidRPr="00DB7B01">
        <w:rPr>
          <w:b/>
          <w:bCs/>
          <w:i/>
        </w:rPr>
        <w:t xml:space="preserve">Раздел 2. </w:t>
      </w:r>
      <w:r w:rsidRPr="00DB7B01">
        <w:rPr>
          <w:b/>
          <w:i/>
          <w:iCs/>
        </w:rPr>
        <w:t>Шахматная доска</w:t>
      </w:r>
    </w:p>
    <w:p w:rsidR="00B17469" w:rsidRPr="00DB7B01" w:rsidRDefault="00B17469" w:rsidP="00B17469">
      <w:pPr>
        <w:pStyle w:val="a6"/>
        <w:tabs>
          <w:tab w:val="left" w:pos="3225"/>
          <w:tab w:val="center" w:pos="4762"/>
        </w:tabs>
        <w:spacing w:before="0" w:beforeAutospacing="0" w:after="0" w:afterAutospacing="0"/>
        <w:ind w:firstLine="709"/>
        <w:jc w:val="both"/>
        <w:rPr>
          <w:i/>
          <w:iCs/>
          <w:u w:val="single"/>
        </w:rPr>
      </w:pPr>
      <w:r w:rsidRPr="00DB7B01">
        <w:rPr>
          <w:i/>
          <w:iCs/>
          <w:u w:val="single"/>
        </w:rPr>
        <w:lastRenderedPageBreak/>
        <w:t xml:space="preserve">Теория: </w:t>
      </w:r>
      <w:r w:rsidRPr="00DB7B01">
        <w:rPr>
          <w:iCs/>
        </w:rPr>
        <w:t xml:space="preserve">Легенды о шахматах. Великие шахматисты мира. Шахматные разряды. </w:t>
      </w:r>
      <w:proofErr w:type="gramStart"/>
      <w:r w:rsidRPr="00DB7B01">
        <w:rPr>
          <w:iCs/>
        </w:rPr>
        <w:t>Основные правила игры в шахматы</w:t>
      </w:r>
      <w:r w:rsidRPr="00DB7B01">
        <w:rPr>
          <w:b/>
          <w:bCs/>
        </w:rPr>
        <w:t xml:space="preserve">: </w:t>
      </w:r>
      <w:r w:rsidRPr="00DB7B01">
        <w:rPr>
          <w:iCs/>
        </w:rPr>
        <w:t xml:space="preserve">ходы шахматных фигур: король, ферзь, ладья, слон, конь, пешка. </w:t>
      </w:r>
      <w:proofErr w:type="gramEnd"/>
    </w:p>
    <w:p w:rsidR="00B17469" w:rsidRPr="00DB7B01" w:rsidRDefault="00B17469" w:rsidP="00B17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u w:val="single"/>
          <w:lang w:eastAsia="ru-RU"/>
        </w:rPr>
      </w:pPr>
      <w:r w:rsidRPr="00DB7B0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Практика:</w:t>
      </w:r>
      <w:r w:rsidRPr="00DB7B0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закрепление изученного материала на шахматной доске, пробные ходы, внутригрупповые турниры.</w:t>
      </w:r>
    </w:p>
    <w:p w:rsidR="00B17469" w:rsidRPr="00DB7B01" w:rsidRDefault="00B17469" w:rsidP="00B17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Оборудование</w:t>
      </w:r>
      <w:r w:rsidRPr="00DB7B0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DB7B0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шахматная доска, шахматные фигуры.</w:t>
      </w:r>
    </w:p>
    <w:p w:rsidR="00B17469" w:rsidRPr="00DB7B01" w:rsidRDefault="00B17469" w:rsidP="00B17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Раздел 3. Шах – угроза королю</w:t>
      </w:r>
    </w:p>
    <w:p w:rsidR="00B17469" w:rsidRPr="00DB7B01" w:rsidRDefault="00B17469" w:rsidP="00B17469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DB7B0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Теория:</w:t>
      </w:r>
      <w:r w:rsidRPr="00DB7B0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Шах и мат одной фигурой: изучение постановки шаха и мата одной фигурой</w:t>
      </w:r>
      <w:r w:rsidRPr="00DB7B01">
        <w:rPr>
          <w:rFonts w:ascii="Times New Roman" w:hAnsi="Times New Roman"/>
          <w:iCs/>
          <w:sz w:val="24"/>
          <w:szCs w:val="24"/>
        </w:rPr>
        <w:t xml:space="preserve">. </w:t>
      </w:r>
      <w:r w:rsidRPr="00DB7B01">
        <w:rPr>
          <w:rFonts w:ascii="Times New Roman" w:eastAsia="Times New Roman" w:hAnsi="Times New Roman"/>
          <w:iCs/>
          <w:sz w:val="24"/>
          <w:szCs w:val="24"/>
          <w:lang w:eastAsia="ru-RU"/>
        </w:rPr>
        <w:t>Шах и мат двумя фигурами: изучение поста</w:t>
      </w:r>
      <w:r w:rsidRPr="00DB7B01">
        <w:rPr>
          <w:rFonts w:ascii="Times New Roman" w:hAnsi="Times New Roman"/>
          <w:iCs/>
          <w:sz w:val="24"/>
          <w:szCs w:val="24"/>
        </w:rPr>
        <w:t>новки шаха и мата двумя фигурам.</w:t>
      </w:r>
    </w:p>
    <w:p w:rsidR="00B17469" w:rsidRPr="00DB7B01" w:rsidRDefault="00B17469" w:rsidP="00B17469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DB7B01">
        <w:rPr>
          <w:rFonts w:ascii="Times New Roman" w:hAnsi="Times New Roman"/>
          <w:i/>
          <w:iCs/>
          <w:sz w:val="24"/>
          <w:szCs w:val="24"/>
          <w:u w:val="single"/>
        </w:rPr>
        <w:t>Практика:</w:t>
      </w:r>
    </w:p>
    <w:p w:rsidR="00B17469" w:rsidRPr="00DB7B01" w:rsidRDefault="00B17469" w:rsidP="00B17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eastAsia="ru-RU"/>
        </w:rPr>
      </w:pPr>
      <w:r w:rsidRPr="00DB7B01">
        <w:rPr>
          <w:rFonts w:ascii="Times New Roman" w:hAnsi="Times New Roman"/>
          <w:i/>
          <w:iCs/>
          <w:sz w:val="24"/>
          <w:szCs w:val="24"/>
          <w:u w:val="single"/>
        </w:rPr>
        <w:t>Оборудование:</w:t>
      </w:r>
      <w:r w:rsidRPr="00DB7B0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шахматная доска, шахматные фигуры.</w:t>
      </w:r>
    </w:p>
    <w:p w:rsidR="00B17469" w:rsidRPr="00DB7B01" w:rsidRDefault="00B17469" w:rsidP="00B17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Раздел 4. Мат – цель игры</w:t>
      </w:r>
    </w:p>
    <w:p w:rsidR="00B17469" w:rsidRPr="00DB7B01" w:rsidRDefault="00B17469" w:rsidP="00B17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DB7B0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Теория:</w:t>
      </w:r>
      <w:r w:rsidRPr="00DB7B01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DB7B0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Детский мат. Линейный мат. Диагональный мат. Комбинированный мат. </w:t>
      </w:r>
      <w:proofErr w:type="gramStart"/>
      <w:r w:rsidRPr="00DB7B01">
        <w:rPr>
          <w:rFonts w:ascii="Times New Roman" w:eastAsia="Times New Roman" w:hAnsi="Times New Roman"/>
          <w:iCs/>
          <w:sz w:val="24"/>
          <w:szCs w:val="24"/>
          <w:lang w:eastAsia="ru-RU"/>
        </w:rPr>
        <w:t>Спёртый</w:t>
      </w:r>
      <w:proofErr w:type="gramEnd"/>
      <w:r w:rsidRPr="00DB7B0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мат. Двойной мат</w:t>
      </w:r>
    </w:p>
    <w:p w:rsidR="00B17469" w:rsidRPr="00DB7B01" w:rsidRDefault="00B17469" w:rsidP="00B17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u w:val="single"/>
          <w:lang w:eastAsia="ru-RU"/>
        </w:rPr>
      </w:pPr>
      <w:r w:rsidRPr="00DB7B0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Практика:</w:t>
      </w:r>
      <w:r w:rsidRPr="00DB7B0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закрепление изученного материала на шахматной доске, пробные ходы, внутригрупповые турниры.</w:t>
      </w:r>
    </w:p>
    <w:p w:rsidR="00B17469" w:rsidRPr="00DB7B01" w:rsidRDefault="00B17469" w:rsidP="00B17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DB7B0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Оборудование:</w:t>
      </w:r>
      <w:r w:rsidRPr="00DB7B0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шахматная доска, шахматные фигуры.</w:t>
      </w:r>
    </w:p>
    <w:p w:rsidR="00B17469" w:rsidRPr="00DB7B01" w:rsidRDefault="00B17469" w:rsidP="00B17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DB7B01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Раздел 5. Исход игры</w:t>
      </w:r>
    </w:p>
    <w:p w:rsidR="00B17469" w:rsidRPr="00DB7B01" w:rsidRDefault="00B17469" w:rsidP="00B17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DB7B0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Теория:</w:t>
      </w:r>
      <w:r w:rsidRPr="00DB7B01">
        <w:rPr>
          <w:rFonts w:ascii="Times New Roman" w:hAnsi="Times New Roman"/>
          <w:sz w:val="24"/>
          <w:szCs w:val="24"/>
        </w:rPr>
        <w:t xml:space="preserve"> </w:t>
      </w:r>
      <w:r w:rsidRPr="00DB7B01">
        <w:rPr>
          <w:rFonts w:ascii="Times New Roman" w:eastAsia="Times New Roman" w:hAnsi="Times New Roman"/>
          <w:iCs/>
          <w:sz w:val="24"/>
          <w:szCs w:val="24"/>
          <w:lang w:eastAsia="ru-RU"/>
        </w:rPr>
        <w:t>Мат, ничья, пат. Ничья. Разновидности ничьи. Шахматная партия. Шахматный кодекс. Шахматные часы. Цейтнот</w:t>
      </w:r>
    </w:p>
    <w:p w:rsidR="00B17469" w:rsidRPr="00DB7B01" w:rsidRDefault="00B17469" w:rsidP="00B17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DB7B0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Практика:</w:t>
      </w:r>
      <w:r w:rsidRPr="00DB7B0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закрепление изученного материала на шахматной доске, пробные ходы, внутригрупповые турниры.</w:t>
      </w:r>
    </w:p>
    <w:p w:rsidR="00B17469" w:rsidRPr="00DB7B01" w:rsidRDefault="00B17469" w:rsidP="00B17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</w:pPr>
      <w:r w:rsidRPr="00DB7B01">
        <w:rPr>
          <w:rFonts w:ascii="Times New Roman" w:eastAsia="Times New Roman" w:hAnsi="Times New Roman"/>
          <w:i/>
          <w:iCs/>
          <w:sz w:val="24"/>
          <w:szCs w:val="24"/>
          <w:u w:val="single"/>
          <w:lang w:eastAsia="ru-RU"/>
        </w:rPr>
        <w:t>Оборудование:</w:t>
      </w:r>
      <w:r w:rsidRPr="00DB7B0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шахматная доска, шахматные фигуры.</w:t>
      </w:r>
    </w:p>
    <w:p w:rsidR="00B17469" w:rsidRPr="00DB7B01" w:rsidRDefault="00B17469" w:rsidP="00B1746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:rsidR="00137E6B" w:rsidRPr="00DB7B01" w:rsidRDefault="00137E6B" w:rsidP="007623F5">
      <w:pPr>
        <w:pStyle w:val="pStyleTextCenter"/>
        <w:spacing w:line="276" w:lineRule="auto"/>
        <w:ind w:firstLine="567"/>
        <w:rPr>
          <w:rStyle w:val="fStyleTextBold"/>
          <w:sz w:val="24"/>
          <w:szCs w:val="24"/>
        </w:rPr>
      </w:pPr>
    </w:p>
    <w:p w:rsidR="00AF57F5" w:rsidRPr="00DB7B01" w:rsidRDefault="00AF57F5" w:rsidP="007623F5">
      <w:pPr>
        <w:rPr>
          <w:rFonts w:ascii="Times New Roman" w:hAnsi="Times New Roman"/>
          <w:sz w:val="24"/>
          <w:szCs w:val="24"/>
        </w:rPr>
      </w:pPr>
    </w:p>
    <w:p w:rsidR="004B33E9" w:rsidRPr="00DB7B01" w:rsidRDefault="004B33E9" w:rsidP="007623F5">
      <w:pPr>
        <w:jc w:val="center"/>
        <w:rPr>
          <w:rFonts w:ascii="Times New Roman" w:eastAsia="Times New Roman" w:hAnsi="Times New Roman"/>
          <w:b/>
          <w:i/>
          <w:color w:val="002060"/>
          <w:sz w:val="24"/>
          <w:szCs w:val="24"/>
          <w:lang w:eastAsia="ru-RU"/>
        </w:rPr>
      </w:pPr>
      <w:r w:rsidRPr="00DB7B01">
        <w:rPr>
          <w:rFonts w:ascii="Times New Roman" w:hAnsi="Times New Roman"/>
          <w:b/>
          <w:color w:val="002060"/>
          <w:sz w:val="24"/>
          <w:szCs w:val="24"/>
        </w:rPr>
        <w:t>2. Комплекс организационно - педагогических условий</w:t>
      </w:r>
    </w:p>
    <w:p w:rsidR="004B33E9" w:rsidRPr="00DB7B01" w:rsidRDefault="004B33E9" w:rsidP="007623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7B01">
        <w:rPr>
          <w:rFonts w:ascii="Times New Roman" w:hAnsi="Times New Roman"/>
          <w:b/>
          <w:sz w:val="24"/>
          <w:szCs w:val="24"/>
        </w:rPr>
        <w:t>2.1. КАЛЕНДАРНО-УЧЕБНЫЙ ГРАФИК.</w:t>
      </w:r>
    </w:p>
    <w:p w:rsidR="00E833BD" w:rsidRPr="00DB7B01" w:rsidRDefault="00E833BD" w:rsidP="00E833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B7B01">
        <w:rPr>
          <w:rFonts w:ascii="Times New Roman" w:hAnsi="Times New Roman"/>
          <w:bCs/>
          <w:sz w:val="24"/>
          <w:szCs w:val="24"/>
        </w:rPr>
        <w:t>ПДО:</w:t>
      </w:r>
      <w:r w:rsidR="00B17469" w:rsidRPr="00DB7B0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17469" w:rsidRPr="00DB7B01">
        <w:rPr>
          <w:rFonts w:ascii="Times New Roman" w:hAnsi="Times New Roman"/>
          <w:bCs/>
          <w:sz w:val="24"/>
          <w:szCs w:val="24"/>
        </w:rPr>
        <w:t>Ванжилова</w:t>
      </w:r>
      <w:proofErr w:type="spellEnd"/>
      <w:r w:rsidR="00B17469" w:rsidRPr="00DB7B01">
        <w:rPr>
          <w:rFonts w:ascii="Times New Roman" w:hAnsi="Times New Roman"/>
          <w:bCs/>
          <w:sz w:val="24"/>
          <w:szCs w:val="24"/>
        </w:rPr>
        <w:t xml:space="preserve"> Р.Д</w:t>
      </w:r>
    </w:p>
    <w:p w:rsidR="00E833BD" w:rsidRPr="00DB7B01" w:rsidRDefault="00E833BD" w:rsidP="00E833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B7B01">
        <w:rPr>
          <w:rFonts w:ascii="Times New Roman" w:hAnsi="Times New Roman"/>
          <w:bCs/>
          <w:sz w:val="24"/>
          <w:szCs w:val="24"/>
        </w:rPr>
        <w:t>Творческое объединение:</w:t>
      </w:r>
      <w:r w:rsidR="00B17469" w:rsidRPr="00DB7B01">
        <w:rPr>
          <w:rFonts w:ascii="Times New Roman" w:hAnsi="Times New Roman"/>
          <w:bCs/>
          <w:sz w:val="24"/>
          <w:szCs w:val="24"/>
        </w:rPr>
        <w:t xml:space="preserve"> «Веселая пешка»</w:t>
      </w:r>
    </w:p>
    <w:p w:rsidR="00E833BD" w:rsidRPr="00DB7B01" w:rsidRDefault="00E833BD" w:rsidP="00E833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B7B01">
        <w:rPr>
          <w:rFonts w:ascii="Times New Roman" w:hAnsi="Times New Roman"/>
          <w:bCs/>
          <w:sz w:val="24"/>
          <w:szCs w:val="24"/>
        </w:rPr>
        <w:t>Место проведения:</w:t>
      </w:r>
      <w:r w:rsidR="00B17469" w:rsidRPr="00DB7B01">
        <w:rPr>
          <w:rFonts w:ascii="Times New Roman" w:hAnsi="Times New Roman"/>
          <w:bCs/>
          <w:sz w:val="24"/>
          <w:szCs w:val="24"/>
        </w:rPr>
        <w:t xml:space="preserve"> ЦДО, корпус</w:t>
      </w:r>
      <w:proofErr w:type="gramStart"/>
      <w:r w:rsidR="00B17469" w:rsidRPr="00DB7B01">
        <w:rPr>
          <w:rFonts w:ascii="Times New Roman" w:hAnsi="Times New Roman"/>
          <w:bCs/>
          <w:sz w:val="24"/>
          <w:szCs w:val="24"/>
        </w:rPr>
        <w:t>1</w:t>
      </w:r>
      <w:proofErr w:type="gramEnd"/>
      <w:r w:rsidR="00B17469" w:rsidRPr="00DB7B01">
        <w:rPr>
          <w:rFonts w:ascii="Times New Roman" w:hAnsi="Times New Roman"/>
          <w:bCs/>
          <w:sz w:val="24"/>
          <w:szCs w:val="24"/>
        </w:rPr>
        <w:t>, кааб.5</w:t>
      </w:r>
    </w:p>
    <w:p w:rsidR="00E833BD" w:rsidRPr="00DB7B01" w:rsidRDefault="00AF57F5" w:rsidP="00E833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B7B01">
        <w:rPr>
          <w:rFonts w:ascii="Times New Roman" w:hAnsi="Times New Roman"/>
          <w:bCs/>
          <w:sz w:val="24"/>
          <w:szCs w:val="24"/>
        </w:rPr>
        <w:t>Расписание</w:t>
      </w:r>
      <w:r w:rsidR="00E833BD" w:rsidRPr="00DB7B01">
        <w:rPr>
          <w:rFonts w:ascii="Times New Roman" w:hAnsi="Times New Roman"/>
          <w:bCs/>
          <w:sz w:val="24"/>
          <w:szCs w:val="24"/>
        </w:rPr>
        <w:t>:</w:t>
      </w:r>
      <w:r w:rsidR="00B17469" w:rsidRPr="00DB7B01">
        <w:rPr>
          <w:rFonts w:ascii="Times New Roman" w:hAnsi="Times New Roman"/>
          <w:bCs/>
          <w:sz w:val="24"/>
          <w:szCs w:val="24"/>
        </w:rPr>
        <w:t xml:space="preserve"> понедельник, среда </w:t>
      </w:r>
    </w:p>
    <w:p w:rsidR="00E833BD" w:rsidRPr="00DB7B01" w:rsidRDefault="00434731" w:rsidP="00E833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B7B01">
        <w:rPr>
          <w:rFonts w:ascii="Times New Roman" w:hAnsi="Times New Roman"/>
          <w:bCs/>
          <w:sz w:val="24"/>
          <w:szCs w:val="24"/>
        </w:rPr>
        <w:t>Время проведения</w:t>
      </w:r>
      <w:r w:rsidR="00E833BD" w:rsidRPr="00DB7B01">
        <w:rPr>
          <w:rFonts w:ascii="Times New Roman" w:hAnsi="Times New Roman"/>
          <w:bCs/>
          <w:sz w:val="24"/>
          <w:szCs w:val="24"/>
        </w:rPr>
        <w:t>:</w:t>
      </w:r>
      <w:r w:rsidR="009F01F4" w:rsidRPr="00DB7B01">
        <w:rPr>
          <w:rFonts w:ascii="Times New Roman" w:hAnsi="Times New Roman"/>
          <w:bCs/>
          <w:sz w:val="24"/>
          <w:szCs w:val="24"/>
        </w:rPr>
        <w:t xml:space="preserve"> 13.00 – 14.40</w:t>
      </w:r>
    </w:p>
    <w:p w:rsidR="00E833BD" w:rsidRPr="00DB7B01" w:rsidRDefault="00E833BD" w:rsidP="00E833B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B33E9" w:rsidRPr="00DB7B01" w:rsidRDefault="004B33E9" w:rsidP="007623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-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"/>
        <w:gridCol w:w="1314"/>
        <w:gridCol w:w="3019"/>
        <w:gridCol w:w="1559"/>
        <w:gridCol w:w="1425"/>
      </w:tblGrid>
      <w:tr w:rsidR="004B33E9" w:rsidRPr="00DB7B01" w:rsidTr="004E1347">
        <w:trPr>
          <w:jc w:val="center"/>
        </w:trPr>
        <w:tc>
          <w:tcPr>
            <w:tcW w:w="1082" w:type="dxa"/>
            <w:shd w:val="clear" w:color="auto" w:fill="auto"/>
          </w:tcPr>
          <w:p w:rsidR="004B33E9" w:rsidRPr="00DB7B01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314" w:type="dxa"/>
            <w:shd w:val="clear" w:color="auto" w:fill="auto"/>
          </w:tcPr>
          <w:p w:rsidR="004B33E9" w:rsidRPr="00DB7B01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019" w:type="dxa"/>
            <w:shd w:val="clear" w:color="auto" w:fill="auto"/>
          </w:tcPr>
          <w:p w:rsidR="004B33E9" w:rsidRPr="00DB7B01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shd w:val="clear" w:color="auto" w:fill="auto"/>
          </w:tcPr>
          <w:p w:rsidR="004B33E9" w:rsidRPr="00DB7B01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1425" w:type="dxa"/>
            <w:shd w:val="clear" w:color="auto" w:fill="auto"/>
          </w:tcPr>
          <w:p w:rsidR="004B33E9" w:rsidRPr="00DB7B01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</w:tcPr>
          <w:p w:rsidR="009F01F4" w:rsidRPr="00DB7B01" w:rsidRDefault="009F01F4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01F4" w:rsidRPr="00DB7B01" w:rsidRDefault="009F01F4" w:rsidP="009F01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Знакомство с воспитанниками. Ведение в программу. Техника безопасности</w:t>
            </w:r>
          </w:p>
          <w:p w:rsidR="009F01F4" w:rsidRPr="00DB7B01" w:rsidRDefault="009F01F4" w:rsidP="009F01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Входящая диагностика.</w:t>
            </w:r>
          </w:p>
        </w:tc>
        <w:tc>
          <w:tcPr>
            <w:tcW w:w="1559" w:type="dxa"/>
            <w:shd w:val="clear" w:color="auto" w:fill="auto"/>
          </w:tcPr>
          <w:p w:rsidR="009F01F4" w:rsidRPr="00DB7B01" w:rsidRDefault="009F01F4" w:rsidP="004E134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9F01F4" w:rsidRPr="00DB7B01" w:rsidRDefault="009F01F4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</w:tcPr>
          <w:p w:rsidR="009F01F4" w:rsidRPr="00DB7B01" w:rsidRDefault="009F01F4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История развития шахмат</w:t>
            </w:r>
          </w:p>
        </w:tc>
        <w:tc>
          <w:tcPr>
            <w:tcW w:w="1559" w:type="dxa"/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9F01F4" w:rsidRPr="00DB7B01" w:rsidRDefault="009F01F4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</w:tcPr>
          <w:p w:rsidR="009F01F4" w:rsidRPr="00DB7B01" w:rsidRDefault="009F01F4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История развития шахмат</w:t>
            </w:r>
          </w:p>
        </w:tc>
        <w:tc>
          <w:tcPr>
            <w:tcW w:w="1559" w:type="dxa"/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9F01F4" w:rsidRPr="00DB7B01" w:rsidRDefault="009F01F4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</w:tcPr>
          <w:p w:rsidR="009F01F4" w:rsidRPr="00DB7B01" w:rsidRDefault="009F01F4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История развития шахмат</w:t>
            </w:r>
          </w:p>
        </w:tc>
        <w:tc>
          <w:tcPr>
            <w:tcW w:w="1559" w:type="dxa"/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9F01F4" w:rsidRPr="00DB7B01" w:rsidRDefault="009F01F4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</w:tcPr>
          <w:p w:rsidR="009F01F4" w:rsidRPr="00DB7B01" w:rsidRDefault="009F01F4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История развития шахмат</w:t>
            </w:r>
          </w:p>
        </w:tc>
        <w:tc>
          <w:tcPr>
            <w:tcW w:w="1559" w:type="dxa"/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9F01F4" w:rsidRPr="00DB7B01" w:rsidRDefault="009F01F4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auto"/>
          </w:tcPr>
          <w:p w:rsidR="009F01F4" w:rsidRPr="00DB7B01" w:rsidRDefault="009F01F4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Обозначения: цифровые и буквенные</w:t>
            </w:r>
          </w:p>
        </w:tc>
        <w:tc>
          <w:tcPr>
            <w:tcW w:w="1559" w:type="dxa"/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9F01F4" w:rsidRPr="00DB7B01" w:rsidRDefault="009F01F4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Линии: горизонтальные, вертикальные, диагональные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Фланги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Демаркационная линия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 xml:space="preserve">Названия фигур. Начальное расположение фигур.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Пешка (ход, взятие)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Слон (ход, взятие)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Ладья (ход, взятие)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Конь (ход, взятие)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Ферзь (ход, взятие)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Король (ход, взятие)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Рокировка: длинная, короткая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Шахматная нотация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sz w:val="24"/>
                <w:szCs w:val="24"/>
              </w:rPr>
              <w:t>Ценность фигур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sz w:val="24"/>
                <w:szCs w:val="24"/>
              </w:rPr>
              <w:t>Ценность фигур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sz w:val="24"/>
                <w:szCs w:val="24"/>
              </w:rPr>
              <w:t>Ценность фигур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sz w:val="24"/>
                <w:szCs w:val="24"/>
              </w:rPr>
              <w:t>Ценность фигур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sz w:val="24"/>
                <w:szCs w:val="24"/>
              </w:rPr>
              <w:t>Легкие, тяжелые, дальнобойные фигуры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sz w:val="24"/>
                <w:szCs w:val="24"/>
              </w:rPr>
              <w:t>Легкие, тяжелые, дальнобойные фигуры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sz w:val="24"/>
                <w:szCs w:val="24"/>
              </w:rPr>
              <w:t>Легкие, тяжелые, дальнобойные фигуры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sz w:val="24"/>
                <w:szCs w:val="24"/>
              </w:rPr>
              <w:t>Легкие, тяжелые, дальнобойные фигуры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 ладьей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 ладьей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 пешкой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 пешкой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 слонами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 слонами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 конем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 конем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 ферзем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sz w:val="24"/>
                <w:szCs w:val="24"/>
              </w:rPr>
              <w:t>Шах ферзем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rStyle w:val="fStyleTable"/>
              </w:rPr>
              <w:t>Двойной шах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DB7B01">
              <w:rPr>
                <w:rStyle w:val="fStyleTable"/>
              </w:rPr>
              <w:t>Двойной шах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Скрытый шах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Скрытый шах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Итоговое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Детский 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Детский 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Линейный 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Линейный 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Диагональный 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Диагональный 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Комбинированный 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Комбинированный мат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01F4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Итоговое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1F4" w:rsidRPr="00DB7B01" w:rsidRDefault="009F01F4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F6548B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Разновидности ничьи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F6548B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Разновидности ничьи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F6548B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Разновидности ничьи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F6548B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Мат, пат, ничья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F6548B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Мат, пат, ничья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F6548B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Мат, пат, ничья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Style w:val="fStyleTable"/>
                <w:rFonts w:eastAsia="Calibri"/>
              </w:rPr>
              <w:t>Шахматный кодекс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Style w:val="fStyleTable"/>
                <w:rFonts w:eastAsia="Calibri"/>
              </w:rPr>
              <w:t>Шахматный кодекс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B7B01">
              <w:rPr>
                <w:rStyle w:val="fStyleTable"/>
                <w:rFonts w:eastAsia="Calibri"/>
              </w:rPr>
              <w:t>Шахматные часы. Игра на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F6548B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Шахматные термины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F6548B">
            <w:pPr>
              <w:pStyle w:val="pStyleTable"/>
              <w:spacing w:line="240" w:lineRule="auto"/>
              <w:rPr>
                <w:rStyle w:val="fStyleTable"/>
              </w:rPr>
            </w:pPr>
            <w:r w:rsidRPr="00DB7B01">
              <w:rPr>
                <w:rStyle w:val="fStyleTable"/>
              </w:rPr>
              <w:t>Шахматные термины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Style w:val="fStyleTable"/>
                <w:rFonts w:eastAsia="Calibri"/>
              </w:rPr>
              <w:t>Сеанс одновременной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Style w:val="fStyleTable"/>
                <w:rFonts w:eastAsia="Calibri"/>
              </w:rPr>
              <w:t>Сеанс одновременной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Style w:val="fStyleTable"/>
                <w:rFonts w:eastAsia="Calibri"/>
              </w:rPr>
              <w:t>Сеанс одновременной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Style w:val="fStyleTable"/>
                <w:rFonts w:eastAsia="Calibri"/>
              </w:rPr>
              <w:t>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Style w:val="fStyleTable"/>
                <w:rFonts w:eastAsia="Calibri"/>
              </w:rPr>
              <w:t>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Style w:val="fStyleTable"/>
                <w:rFonts w:eastAsia="Calibri"/>
              </w:rPr>
              <w:t>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Style w:val="fStyleTable"/>
                <w:rFonts w:eastAsia="Calibri"/>
              </w:rPr>
              <w:t>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Style w:val="fStyleTable"/>
                <w:rFonts w:eastAsia="Calibri"/>
              </w:rPr>
              <w:t>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Style w:val="fStyleTable"/>
                <w:rFonts w:eastAsia="Calibri"/>
              </w:rPr>
              <w:t>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1347" w:rsidRPr="00DB7B01" w:rsidTr="004E1347">
        <w:trPr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4E1347">
            <w:pPr>
              <w:pStyle w:val="a5"/>
              <w:numPr>
                <w:ilvl w:val="0"/>
                <w:numId w:val="32"/>
              </w:numPr>
              <w:spacing w:after="0"/>
              <w:ind w:hanging="59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Style w:val="fStyleTable"/>
                <w:rFonts w:eastAsia="Calibri"/>
              </w:rPr>
              <w:t>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>
            <w:pPr>
              <w:rPr>
                <w:rFonts w:ascii="Times New Roman" w:hAnsi="Times New Roman"/>
                <w:sz w:val="24"/>
                <w:szCs w:val="24"/>
              </w:rPr>
            </w:pPr>
            <w:r w:rsidRPr="00DB7B0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47" w:rsidRPr="00DB7B01" w:rsidRDefault="004E1347" w:rsidP="009F01F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B33E9" w:rsidRPr="00794F84" w:rsidRDefault="004B33E9" w:rsidP="007623F5">
      <w:pPr>
        <w:spacing w:after="0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434731" w:rsidRDefault="00434731" w:rsidP="007623F5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37E6B" w:rsidRPr="00794F84" w:rsidRDefault="00137E6B" w:rsidP="00137E6B">
      <w:pPr>
        <w:spacing w:after="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794F84">
        <w:rPr>
          <w:rFonts w:ascii="Times New Roman" w:hAnsi="Times New Roman"/>
          <w:b/>
          <w:bCs/>
          <w:color w:val="002060"/>
          <w:sz w:val="24"/>
          <w:szCs w:val="24"/>
        </w:rPr>
        <w:t>СОДЕРЖАНИЕ ПРОГРАММЫ</w:t>
      </w:r>
    </w:p>
    <w:p w:rsidR="00137E6B" w:rsidRPr="00794F84" w:rsidRDefault="00137E6B" w:rsidP="00137E6B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«</w:t>
      </w:r>
      <w:r w:rsidR="00DB7B01">
        <w:rPr>
          <w:rStyle w:val="fStyleTextBold"/>
          <w:color w:val="FF0000"/>
          <w:sz w:val="24"/>
          <w:szCs w:val="24"/>
        </w:rPr>
        <w:t>Золотой слон</w:t>
      </w:r>
      <w:r w:rsidRPr="00794F84">
        <w:rPr>
          <w:rStyle w:val="fStyleTextBold"/>
          <w:sz w:val="24"/>
          <w:szCs w:val="24"/>
        </w:rPr>
        <w:t>»</w:t>
      </w:r>
    </w:p>
    <w:p w:rsidR="00137E6B" w:rsidRPr="00794F84" w:rsidRDefault="00137E6B" w:rsidP="00137E6B">
      <w:pPr>
        <w:pStyle w:val="pStyleTextCenter"/>
        <w:spacing w:line="276" w:lineRule="auto"/>
        <w:ind w:firstLine="567"/>
        <w:rPr>
          <w:sz w:val="24"/>
          <w:szCs w:val="24"/>
        </w:rPr>
      </w:pPr>
      <w:r>
        <w:rPr>
          <w:rStyle w:val="fStyleTextBold"/>
          <w:sz w:val="24"/>
          <w:szCs w:val="24"/>
        </w:rPr>
        <w:t>Базовый уровень (2</w:t>
      </w:r>
      <w:r w:rsidRPr="00794F84">
        <w:rPr>
          <w:rStyle w:val="fStyleTextBold"/>
          <w:sz w:val="24"/>
          <w:szCs w:val="24"/>
        </w:rPr>
        <w:t xml:space="preserve"> год обучения)</w:t>
      </w:r>
    </w:p>
    <w:p w:rsidR="00137E6B" w:rsidRPr="00794F84" w:rsidRDefault="00137E6B" w:rsidP="00137E6B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Учебный план</w:t>
      </w:r>
    </w:p>
    <w:p w:rsidR="00137E6B" w:rsidRPr="00794F84" w:rsidRDefault="00137E6B" w:rsidP="00137E6B">
      <w:pPr>
        <w:pStyle w:val="pStyleTextRight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"/>
          <w:sz w:val="24"/>
          <w:szCs w:val="24"/>
        </w:rPr>
        <w:t>Таблица 1.3.1</w:t>
      </w:r>
    </w:p>
    <w:tbl>
      <w:tblPr>
        <w:tblW w:w="503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779"/>
        <w:gridCol w:w="2552"/>
        <w:gridCol w:w="849"/>
        <w:gridCol w:w="993"/>
        <w:gridCol w:w="1436"/>
        <w:gridCol w:w="2958"/>
      </w:tblGrid>
      <w:tr w:rsidR="00137E6B" w:rsidRPr="00794F84" w:rsidTr="00F87F2C">
        <w:trPr>
          <w:trHeight w:val="369"/>
        </w:trPr>
        <w:tc>
          <w:tcPr>
            <w:tcW w:w="779" w:type="dxa"/>
            <w:vMerge w:val="restart"/>
          </w:tcPr>
          <w:p w:rsidR="00137E6B" w:rsidRPr="00794F84" w:rsidRDefault="00137E6B" w:rsidP="00F6548B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№</w:t>
            </w:r>
          </w:p>
          <w:p w:rsidR="00137E6B" w:rsidRPr="00794F84" w:rsidRDefault="00137E6B" w:rsidP="00F6548B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794F84">
              <w:rPr>
                <w:rStyle w:val="fStyleTableTh"/>
              </w:rPr>
              <w:t>п</w:t>
            </w:r>
            <w:proofErr w:type="spellEnd"/>
            <w:proofErr w:type="gramEnd"/>
            <w:r w:rsidRPr="00794F84">
              <w:rPr>
                <w:rStyle w:val="fStyleTableTh"/>
              </w:rPr>
              <w:t>/</w:t>
            </w:r>
            <w:proofErr w:type="spellStart"/>
            <w:r w:rsidRPr="00794F84">
              <w:rPr>
                <w:rStyle w:val="fStyleTableTh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137E6B" w:rsidRPr="00794F84" w:rsidRDefault="00137E6B" w:rsidP="00F6548B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Название раздела, темы</w:t>
            </w:r>
          </w:p>
        </w:tc>
        <w:tc>
          <w:tcPr>
            <w:tcW w:w="3278" w:type="dxa"/>
            <w:gridSpan w:val="3"/>
          </w:tcPr>
          <w:p w:rsidR="00137E6B" w:rsidRPr="00794F84" w:rsidRDefault="00137E6B" w:rsidP="00F6548B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Количество часов</w:t>
            </w:r>
          </w:p>
        </w:tc>
        <w:tc>
          <w:tcPr>
            <w:tcW w:w="2958" w:type="dxa"/>
            <w:vMerge w:val="restart"/>
          </w:tcPr>
          <w:p w:rsidR="00137E6B" w:rsidRPr="00794F84" w:rsidRDefault="00137E6B" w:rsidP="00F6548B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Формы аттестации/контроля</w:t>
            </w:r>
          </w:p>
        </w:tc>
      </w:tr>
      <w:tr w:rsidR="00137E6B" w:rsidRPr="00794F84" w:rsidTr="00F87F2C">
        <w:trPr>
          <w:trHeight w:val="369"/>
        </w:trPr>
        <w:tc>
          <w:tcPr>
            <w:tcW w:w="779" w:type="dxa"/>
            <w:vMerge/>
          </w:tcPr>
          <w:p w:rsidR="00137E6B" w:rsidRPr="00794F84" w:rsidRDefault="00137E6B" w:rsidP="00F654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37E6B" w:rsidRPr="00794F84" w:rsidRDefault="00137E6B" w:rsidP="00F6548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137E6B" w:rsidRPr="00794F84" w:rsidRDefault="00137E6B" w:rsidP="00F6548B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Всего</w:t>
            </w:r>
          </w:p>
        </w:tc>
        <w:tc>
          <w:tcPr>
            <w:tcW w:w="993" w:type="dxa"/>
          </w:tcPr>
          <w:p w:rsidR="00137E6B" w:rsidRPr="00794F84" w:rsidRDefault="00137E6B" w:rsidP="00F6548B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Теория</w:t>
            </w:r>
          </w:p>
        </w:tc>
        <w:tc>
          <w:tcPr>
            <w:tcW w:w="1436" w:type="dxa"/>
          </w:tcPr>
          <w:p w:rsidR="00137E6B" w:rsidRPr="00794F84" w:rsidRDefault="00137E6B" w:rsidP="00F6548B">
            <w:pPr>
              <w:pStyle w:val="pStyleTableTh"/>
              <w:spacing w:line="240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Практика</w:t>
            </w:r>
          </w:p>
        </w:tc>
        <w:tc>
          <w:tcPr>
            <w:tcW w:w="2958" w:type="dxa"/>
            <w:vMerge/>
          </w:tcPr>
          <w:p w:rsidR="00137E6B" w:rsidRPr="00794F84" w:rsidRDefault="00137E6B" w:rsidP="00F654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37E6B" w:rsidRPr="00794F84" w:rsidTr="00F87F2C">
        <w:trPr>
          <w:trHeight w:val="369"/>
        </w:trPr>
        <w:tc>
          <w:tcPr>
            <w:tcW w:w="779" w:type="dxa"/>
            <w:shd w:val="clear" w:color="auto" w:fill="FFFFFF" w:themeFill="background1"/>
          </w:tcPr>
          <w:p w:rsidR="00137E6B" w:rsidRPr="00137E6B" w:rsidRDefault="00137E6B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137E6B" w:rsidRPr="00137E6B" w:rsidRDefault="00137E6B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137E6B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849" w:type="dxa"/>
            <w:shd w:val="clear" w:color="auto" w:fill="FFFFFF" w:themeFill="background1"/>
          </w:tcPr>
          <w:p w:rsidR="00137E6B" w:rsidRPr="00137E6B" w:rsidRDefault="00137E6B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137E6B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:rsidR="00137E6B" w:rsidRPr="00137E6B" w:rsidRDefault="00137E6B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137E6B">
              <w:rPr>
                <w:sz w:val="24"/>
                <w:szCs w:val="24"/>
              </w:rPr>
              <w:t>1</w:t>
            </w:r>
          </w:p>
        </w:tc>
        <w:tc>
          <w:tcPr>
            <w:tcW w:w="1436" w:type="dxa"/>
            <w:shd w:val="clear" w:color="auto" w:fill="FFFFFF" w:themeFill="background1"/>
          </w:tcPr>
          <w:p w:rsidR="00137E6B" w:rsidRPr="00137E6B" w:rsidRDefault="00137E6B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 w:rsidRPr="00137E6B">
              <w:rPr>
                <w:sz w:val="24"/>
                <w:szCs w:val="24"/>
              </w:rPr>
              <w:t>1</w:t>
            </w:r>
          </w:p>
        </w:tc>
        <w:tc>
          <w:tcPr>
            <w:tcW w:w="2958" w:type="dxa"/>
            <w:shd w:val="clear" w:color="auto" w:fill="FFFFFF" w:themeFill="background1"/>
          </w:tcPr>
          <w:p w:rsidR="00137E6B" w:rsidRPr="00794F84" w:rsidRDefault="00137E6B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37E6B" w:rsidRPr="00794F84" w:rsidTr="00F87F2C">
        <w:trPr>
          <w:trHeight w:val="369"/>
        </w:trPr>
        <w:tc>
          <w:tcPr>
            <w:tcW w:w="779" w:type="dxa"/>
          </w:tcPr>
          <w:p w:rsidR="00137E6B" w:rsidRPr="00794F84" w:rsidRDefault="00137E6B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137E6B" w:rsidRPr="00E22F79" w:rsidRDefault="00137E6B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849" w:type="dxa"/>
          </w:tcPr>
          <w:p w:rsidR="00137E6B" w:rsidRDefault="00137E6B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37E6B" w:rsidRDefault="00137E6B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6" w:type="dxa"/>
          </w:tcPr>
          <w:p w:rsidR="00137E6B" w:rsidRDefault="00137E6B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58" w:type="dxa"/>
          </w:tcPr>
          <w:p w:rsidR="00137E6B" w:rsidRPr="00794F84" w:rsidRDefault="00137E6B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37E6B" w:rsidRPr="00794F84" w:rsidTr="00F87F2C">
        <w:trPr>
          <w:trHeight w:val="369"/>
        </w:trPr>
        <w:tc>
          <w:tcPr>
            <w:tcW w:w="779" w:type="dxa"/>
          </w:tcPr>
          <w:p w:rsidR="00137E6B" w:rsidRDefault="00137E6B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137E6B" w:rsidRDefault="00137E6B" w:rsidP="00E966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Связка</w:t>
            </w:r>
            <w:r w:rsidR="00E96692">
              <w:rPr>
                <w:rFonts w:ascii="Times New Roman" w:hAnsi="Times New Roman"/>
                <w:bCs/>
                <w:sz w:val="24"/>
                <w:szCs w:val="24"/>
              </w:rPr>
              <w:t xml:space="preserve"> фигур</w:t>
            </w:r>
          </w:p>
        </w:tc>
        <w:tc>
          <w:tcPr>
            <w:tcW w:w="849" w:type="dxa"/>
          </w:tcPr>
          <w:p w:rsidR="00137E6B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37E6B" w:rsidRDefault="00137E6B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6" w:type="dxa"/>
          </w:tcPr>
          <w:p w:rsidR="00137E6B" w:rsidRDefault="00137E6B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58" w:type="dxa"/>
          </w:tcPr>
          <w:p w:rsidR="00137E6B" w:rsidRPr="00794F84" w:rsidRDefault="00137E6B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96692" w:rsidRPr="00794F84" w:rsidTr="00F87F2C">
        <w:trPr>
          <w:trHeight w:val="369"/>
        </w:trPr>
        <w:tc>
          <w:tcPr>
            <w:tcW w:w="779" w:type="dxa"/>
          </w:tcPr>
          <w:p w:rsidR="00E96692" w:rsidRDefault="00E96692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E96692" w:rsidRDefault="00E96692" w:rsidP="00E966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Вилка, двойная вилка </w:t>
            </w:r>
          </w:p>
        </w:tc>
        <w:tc>
          <w:tcPr>
            <w:tcW w:w="849" w:type="dxa"/>
          </w:tcPr>
          <w:p w:rsidR="00E96692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96692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E96692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96692" w:rsidRPr="00794F84" w:rsidRDefault="00E96692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96692" w:rsidRPr="00794F84" w:rsidTr="00F87F2C">
        <w:trPr>
          <w:trHeight w:val="369"/>
        </w:trPr>
        <w:tc>
          <w:tcPr>
            <w:tcW w:w="779" w:type="dxa"/>
          </w:tcPr>
          <w:p w:rsidR="00E96692" w:rsidRDefault="00E96692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E96692" w:rsidRDefault="00E96692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Скрытая угроза</w:t>
            </w:r>
          </w:p>
        </w:tc>
        <w:tc>
          <w:tcPr>
            <w:tcW w:w="849" w:type="dxa"/>
          </w:tcPr>
          <w:p w:rsidR="00E96692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96692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E96692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96692" w:rsidRPr="00794F84" w:rsidRDefault="00E96692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37E6B" w:rsidRPr="00794F84" w:rsidTr="00F87F2C">
        <w:trPr>
          <w:trHeight w:val="369"/>
        </w:trPr>
        <w:tc>
          <w:tcPr>
            <w:tcW w:w="779" w:type="dxa"/>
          </w:tcPr>
          <w:p w:rsidR="00137E6B" w:rsidRDefault="00137E6B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137E6B" w:rsidRDefault="00137E6B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о гамбите. Пешки проходные, висячие</w:t>
            </w:r>
          </w:p>
        </w:tc>
        <w:tc>
          <w:tcPr>
            <w:tcW w:w="849" w:type="dxa"/>
          </w:tcPr>
          <w:p w:rsidR="00137E6B" w:rsidRDefault="00137E6B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37E6B" w:rsidRDefault="00137E6B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36" w:type="dxa"/>
          </w:tcPr>
          <w:p w:rsidR="00137E6B" w:rsidRDefault="00137E6B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137E6B" w:rsidRPr="00794F84" w:rsidRDefault="00137E6B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37E6B" w:rsidRPr="00794F84" w:rsidTr="00F87F2C">
        <w:trPr>
          <w:trHeight w:val="369"/>
        </w:trPr>
        <w:tc>
          <w:tcPr>
            <w:tcW w:w="779" w:type="dxa"/>
          </w:tcPr>
          <w:p w:rsidR="00137E6B" w:rsidRDefault="00137E6B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137E6B" w:rsidRDefault="00137E6B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Понятия: тактика, стратегия игры. </w:t>
            </w:r>
            <w:r w:rsidR="00BE3A17">
              <w:rPr>
                <w:rFonts w:ascii="Times New Roman" w:hAnsi="Times New Roman"/>
                <w:bCs/>
                <w:sz w:val="24"/>
                <w:szCs w:val="24"/>
              </w:rPr>
              <w:t>Превращение пешки</w:t>
            </w:r>
          </w:p>
        </w:tc>
        <w:tc>
          <w:tcPr>
            <w:tcW w:w="849" w:type="dxa"/>
          </w:tcPr>
          <w:p w:rsidR="00137E6B" w:rsidRDefault="00BE3A17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37E6B" w:rsidRDefault="00137E6B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137E6B" w:rsidRDefault="00137E6B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137E6B" w:rsidRPr="00794F84" w:rsidRDefault="00137E6B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E3A17" w:rsidRPr="00794F84" w:rsidTr="00F87F2C">
        <w:trPr>
          <w:trHeight w:val="369"/>
        </w:trPr>
        <w:tc>
          <w:tcPr>
            <w:tcW w:w="779" w:type="dxa"/>
          </w:tcPr>
          <w:p w:rsidR="00BE3A17" w:rsidRDefault="00BE3A17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BE3A17" w:rsidRDefault="00BE3A17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Стадии игры</w:t>
            </w:r>
          </w:p>
        </w:tc>
        <w:tc>
          <w:tcPr>
            <w:tcW w:w="849" w:type="dxa"/>
          </w:tcPr>
          <w:p w:rsidR="00BE3A17" w:rsidRDefault="00BE3A17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E3A17" w:rsidRDefault="00BE3A17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BE3A17" w:rsidRDefault="00BE3A17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BE3A17" w:rsidRPr="00794F84" w:rsidRDefault="00BE3A17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Default="00F87F2C" w:rsidP="00B768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Дебют – начало игры. Разновидности дебютов.</w:t>
            </w:r>
          </w:p>
        </w:tc>
        <w:tc>
          <w:tcPr>
            <w:tcW w:w="849" w:type="dxa"/>
          </w:tcPr>
          <w:p w:rsidR="00F87F2C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23D2F" w:rsidRPr="00794F84" w:rsidTr="00F87F2C">
        <w:trPr>
          <w:trHeight w:val="369"/>
        </w:trPr>
        <w:tc>
          <w:tcPr>
            <w:tcW w:w="779" w:type="dxa"/>
          </w:tcPr>
          <w:p w:rsidR="00523D2F" w:rsidRDefault="00523D2F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523D2F" w:rsidRDefault="00523D2F" w:rsidP="00B768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соревнованиям</w:t>
            </w:r>
          </w:p>
        </w:tc>
        <w:tc>
          <w:tcPr>
            <w:tcW w:w="849" w:type="dxa"/>
          </w:tcPr>
          <w:p w:rsidR="00523D2F" w:rsidRDefault="00523D2F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23D2F" w:rsidRDefault="00523D2F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523D2F" w:rsidRDefault="00523D2F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523D2F" w:rsidRPr="00794F84" w:rsidRDefault="00523D2F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Pr="00D55D6B" w:rsidRDefault="00F87F2C" w:rsidP="00F8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5D6B">
              <w:rPr>
                <w:rFonts w:ascii="Times New Roman" w:hAnsi="Times New Roman"/>
                <w:sz w:val="24"/>
                <w:szCs w:val="24"/>
              </w:rPr>
              <w:t>Основные принципы дебюта:</w:t>
            </w:r>
          </w:p>
          <w:p w:rsidR="00F87F2C" w:rsidRDefault="00F87F2C" w:rsidP="00F87F2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быстрое развитие фигур</w:t>
            </w:r>
          </w:p>
        </w:tc>
        <w:tc>
          <w:tcPr>
            <w:tcW w:w="849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96692" w:rsidRPr="00794F84" w:rsidTr="00F87F2C">
        <w:trPr>
          <w:trHeight w:val="369"/>
        </w:trPr>
        <w:tc>
          <w:tcPr>
            <w:tcW w:w="779" w:type="dxa"/>
          </w:tcPr>
          <w:p w:rsidR="00E96692" w:rsidRDefault="00E96692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E96692" w:rsidRPr="00D55D6B" w:rsidRDefault="00E96692" w:rsidP="00F8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Ферзевый гамбит</w:t>
            </w:r>
          </w:p>
        </w:tc>
        <w:tc>
          <w:tcPr>
            <w:tcW w:w="849" w:type="dxa"/>
          </w:tcPr>
          <w:p w:rsidR="00E96692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96692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E96692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96692" w:rsidRPr="00794F84" w:rsidRDefault="00E96692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Default="00F87F2C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Открытые дебюты.</w:t>
            </w:r>
          </w:p>
        </w:tc>
        <w:tc>
          <w:tcPr>
            <w:tcW w:w="849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Default="00F87F2C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Закрытые дебюты.</w:t>
            </w:r>
          </w:p>
        </w:tc>
        <w:tc>
          <w:tcPr>
            <w:tcW w:w="849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Default="00F87F2C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Центральный дебют</w:t>
            </w:r>
          </w:p>
        </w:tc>
        <w:tc>
          <w:tcPr>
            <w:tcW w:w="849" w:type="dxa"/>
          </w:tcPr>
          <w:p w:rsidR="00F87F2C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Default="00F87F2C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Итальянская партия</w:t>
            </w:r>
          </w:p>
        </w:tc>
        <w:tc>
          <w:tcPr>
            <w:tcW w:w="849" w:type="dxa"/>
          </w:tcPr>
          <w:p w:rsidR="00F87F2C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Default="00F87F2C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Сицилианская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защита</w:t>
            </w:r>
          </w:p>
        </w:tc>
        <w:tc>
          <w:tcPr>
            <w:tcW w:w="849" w:type="dxa"/>
          </w:tcPr>
          <w:p w:rsidR="00F87F2C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Default="00E96692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Индийская защита</w:t>
            </w:r>
          </w:p>
        </w:tc>
        <w:tc>
          <w:tcPr>
            <w:tcW w:w="849" w:type="dxa"/>
          </w:tcPr>
          <w:p w:rsidR="00F87F2C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Default="00F87F2C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Французская партия</w:t>
            </w:r>
          </w:p>
        </w:tc>
        <w:tc>
          <w:tcPr>
            <w:tcW w:w="849" w:type="dxa"/>
          </w:tcPr>
          <w:p w:rsidR="00F87F2C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Default="00F87F2C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Русская партия</w:t>
            </w:r>
          </w:p>
        </w:tc>
        <w:tc>
          <w:tcPr>
            <w:tcW w:w="849" w:type="dxa"/>
          </w:tcPr>
          <w:p w:rsidR="00F87F2C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Default="00F87F2C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Полуоткрытые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полузакрытые дебюты</w:t>
            </w:r>
          </w:p>
        </w:tc>
        <w:tc>
          <w:tcPr>
            <w:tcW w:w="849" w:type="dxa"/>
          </w:tcPr>
          <w:p w:rsidR="00F87F2C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Default="00F87F2C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Миттельшпиль – середина игры</w:t>
            </w:r>
          </w:p>
        </w:tc>
        <w:tc>
          <w:tcPr>
            <w:tcW w:w="849" w:type="dxa"/>
          </w:tcPr>
          <w:p w:rsidR="00F87F2C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96692" w:rsidRPr="00794F84" w:rsidTr="00F87F2C">
        <w:trPr>
          <w:trHeight w:val="369"/>
        </w:trPr>
        <w:tc>
          <w:tcPr>
            <w:tcW w:w="779" w:type="dxa"/>
          </w:tcPr>
          <w:p w:rsidR="00E96692" w:rsidRDefault="00E96692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E96692" w:rsidRDefault="00E96692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Борьба за центр</w:t>
            </w:r>
          </w:p>
        </w:tc>
        <w:tc>
          <w:tcPr>
            <w:tcW w:w="849" w:type="dxa"/>
          </w:tcPr>
          <w:p w:rsidR="00E96692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96692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E96692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96692" w:rsidRPr="00794F84" w:rsidRDefault="00E96692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96692" w:rsidRPr="00794F84" w:rsidTr="00F87F2C">
        <w:trPr>
          <w:trHeight w:val="369"/>
        </w:trPr>
        <w:tc>
          <w:tcPr>
            <w:tcW w:w="779" w:type="dxa"/>
          </w:tcPr>
          <w:p w:rsidR="00E96692" w:rsidRDefault="00E96692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E96692" w:rsidRDefault="00E96692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Скрытое нападение</w:t>
            </w:r>
          </w:p>
        </w:tc>
        <w:tc>
          <w:tcPr>
            <w:tcW w:w="849" w:type="dxa"/>
          </w:tcPr>
          <w:p w:rsidR="00E96692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96692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E96692" w:rsidRDefault="00E96692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E96692" w:rsidRPr="00794F84" w:rsidRDefault="00E96692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Default="00F87F2C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Эндшпиль  - конец игры</w:t>
            </w:r>
          </w:p>
        </w:tc>
        <w:tc>
          <w:tcPr>
            <w:tcW w:w="849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Default="00F87F2C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849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Default="00F87F2C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Шатар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надаан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Сходство и различия с современными шахматами</w:t>
            </w:r>
          </w:p>
        </w:tc>
        <w:tc>
          <w:tcPr>
            <w:tcW w:w="849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Default="00F87F2C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Сеанс одновременной игры</w:t>
            </w:r>
          </w:p>
        </w:tc>
        <w:tc>
          <w:tcPr>
            <w:tcW w:w="849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Default="00F87F2C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Соревнования. Психологическая подготовка</w:t>
            </w:r>
          </w:p>
        </w:tc>
        <w:tc>
          <w:tcPr>
            <w:tcW w:w="849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7F2C" w:rsidRPr="00794F84" w:rsidTr="00F87F2C">
        <w:trPr>
          <w:trHeight w:val="369"/>
        </w:trPr>
        <w:tc>
          <w:tcPr>
            <w:tcW w:w="779" w:type="dxa"/>
          </w:tcPr>
          <w:p w:rsidR="00F87F2C" w:rsidRDefault="00F87F2C" w:rsidP="00137E6B">
            <w:pPr>
              <w:pStyle w:val="pStyleTable"/>
              <w:numPr>
                <w:ilvl w:val="0"/>
                <w:numId w:val="33"/>
              </w:numPr>
              <w:spacing w:line="240" w:lineRule="auto"/>
              <w:rPr>
                <w:rStyle w:val="fStyleTable"/>
              </w:rPr>
            </w:pPr>
          </w:p>
        </w:tc>
        <w:tc>
          <w:tcPr>
            <w:tcW w:w="2552" w:type="dxa"/>
          </w:tcPr>
          <w:p w:rsidR="00F87F2C" w:rsidRDefault="00F87F2C" w:rsidP="00F654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соревнованиям</w:t>
            </w:r>
          </w:p>
        </w:tc>
        <w:tc>
          <w:tcPr>
            <w:tcW w:w="849" w:type="dxa"/>
          </w:tcPr>
          <w:p w:rsidR="00F87F2C" w:rsidRDefault="00523D2F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F2C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:rsidR="00F87F2C" w:rsidRDefault="00F87F2C" w:rsidP="00F6548B">
            <w:pPr>
              <w:pStyle w:val="pStyleTable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87F2C" w:rsidRPr="00794F84" w:rsidRDefault="00F87F2C" w:rsidP="00F6548B">
            <w:pPr>
              <w:pStyle w:val="pStyleTable"/>
              <w:numPr>
                <w:ilvl w:val="0"/>
                <w:numId w:val="13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137E6B" w:rsidRDefault="00137E6B" w:rsidP="007623F5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B7B01" w:rsidRPr="00DB7B01" w:rsidRDefault="00DB7B01" w:rsidP="00DB7B01">
      <w:pPr>
        <w:pStyle w:val="pStyleTextCenter"/>
        <w:spacing w:line="276" w:lineRule="auto"/>
        <w:ind w:firstLine="567"/>
        <w:rPr>
          <w:sz w:val="24"/>
          <w:szCs w:val="24"/>
          <w:highlight w:val="yellow"/>
        </w:rPr>
      </w:pPr>
      <w:r w:rsidRPr="00DB7B01">
        <w:rPr>
          <w:rStyle w:val="fStyleTextBold"/>
          <w:sz w:val="24"/>
          <w:szCs w:val="24"/>
          <w:highlight w:val="yellow"/>
        </w:rPr>
        <w:t>Содержание учебного плана</w:t>
      </w:r>
    </w:p>
    <w:p w:rsidR="00DB7B01" w:rsidRPr="00DB7B01" w:rsidRDefault="00DB7B01" w:rsidP="00DB7B01">
      <w:pPr>
        <w:pStyle w:val="3"/>
        <w:spacing w:line="276" w:lineRule="auto"/>
        <w:rPr>
          <w:rFonts w:ascii="Times New Roman" w:hAnsi="Times New Roman"/>
          <w:color w:val="auto"/>
          <w:highlight w:val="yellow"/>
        </w:rPr>
      </w:pPr>
      <w:bookmarkStart w:id="0" w:name="_Toc21"/>
      <w:r w:rsidRPr="00DB7B01">
        <w:rPr>
          <w:rFonts w:ascii="Times New Roman" w:hAnsi="Times New Roman"/>
          <w:color w:val="auto"/>
          <w:highlight w:val="yellow"/>
        </w:rPr>
        <w:t xml:space="preserve">1. </w:t>
      </w:r>
      <w:bookmarkEnd w:id="0"/>
      <w:r w:rsidRPr="00DB7B01">
        <w:rPr>
          <w:rFonts w:ascii="Times New Roman" w:hAnsi="Times New Roman"/>
          <w:color w:val="auto"/>
          <w:highlight w:val="yellow"/>
        </w:rPr>
        <w:t>Раздел.</w:t>
      </w:r>
    </w:p>
    <w:p w:rsidR="00DB7B01" w:rsidRPr="00DB7B01" w:rsidRDefault="00DB7B01" w:rsidP="00DB7B01">
      <w:pPr>
        <w:pStyle w:val="3"/>
        <w:spacing w:line="276" w:lineRule="auto"/>
        <w:rPr>
          <w:rFonts w:ascii="Times New Roman" w:hAnsi="Times New Roman"/>
          <w:color w:val="auto"/>
          <w:highlight w:val="yellow"/>
        </w:rPr>
      </w:pPr>
      <w:bookmarkStart w:id="1" w:name="_Toc22"/>
      <w:r w:rsidRPr="00DB7B01">
        <w:rPr>
          <w:rFonts w:ascii="Times New Roman" w:hAnsi="Times New Roman"/>
          <w:color w:val="auto"/>
          <w:highlight w:val="yellow"/>
        </w:rPr>
        <w:t xml:space="preserve">1.1. </w:t>
      </w:r>
      <w:bookmarkEnd w:id="1"/>
      <w:r w:rsidRPr="00DB7B01">
        <w:rPr>
          <w:rFonts w:ascii="Times New Roman" w:hAnsi="Times New Roman"/>
          <w:color w:val="auto"/>
          <w:highlight w:val="yellow"/>
        </w:rPr>
        <w:t>Тема (час.)</w:t>
      </w:r>
    </w:p>
    <w:p w:rsidR="00DB7B01" w:rsidRPr="00DB7B01" w:rsidRDefault="00DB7B01" w:rsidP="00DB7B01">
      <w:pPr>
        <w:pStyle w:val="pStyleText"/>
        <w:spacing w:line="276" w:lineRule="auto"/>
        <w:ind w:firstLine="0"/>
        <w:rPr>
          <w:rStyle w:val="fStyleHead3"/>
          <w:b w:val="0"/>
          <w:iCs w:val="0"/>
          <w:sz w:val="24"/>
          <w:szCs w:val="24"/>
          <w:highlight w:val="yellow"/>
        </w:rPr>
      </w:pPr>
      <w:r w:rsidRPr="00DB7B01">
        <w:rPr>
          <w:rStyle w:val="fStyleHead3"/>
          <w:b w:val="0"/>
          <w:iCs w:val="0"/>
          <w:sz w:val="24"/>
          <w:szCs w:val="24"/>
          <w:highlight w:val="yellow"/>
        </w:rPr>
        <w:t>Теория: (при наличии)</w:t>
      </w:r>
    </w:p>
    <w:p w:rsidR="00DB7B01" w:rsidRPr="00DB7B01" w:rsidRDefault="00DB7B01" w:rsidP="00DB7B01">
      <w:pPr>
        <w:pStyle w:val="pStyleText"/>
        <w:spacing w:line="276" w:lineRule="auto"/>
        <w:ind w:firstLine="0"/>
        <w:rPr>
          <w:rStyle w:val="fStyleHead3"/>
          <w:b w:val="0"/>
          <w:iCs w:val="0"/>
          <w:sz w:val="24"/>
          <w:szCs w:val="24"/>
          <w:highlight w:val="yellow"/>
        </w:rPr>
      </w:pPr>
      <w:r w:rsidRPr="00DB7B01">
        <w:rPr>
          <w:rStyle w:val="fStyleHead3"/>
          <w:b w:val="0"/>
          <w:iCs w:val="0"/>
          <w:sz w:val="24"/>
          <w:szCs w:val="24"/>
          <w:highlight w:val="yellow"/>
        </w:rPr>
        <w:t>Практика:</w:t>
      </w:r>
      <w:r w:rsidRPr="00DB7B01">
        <w:rPr>
          <w:b/>
          <w:iCs/>
          <w:sz w:val="24"/>
          <w:szCs w:val="24"/>
          <w:highlight w:val="yellow"/>
        </w:rPr>
        <w:t xml:space="preserve"> </w:t>
      </w:r>
      <w:r w:rsidRPr="00DB7B01">
        <w:rPr>
          <w:rStyle w:val="fStyleHead3"/>
          <w:b w:val="0"/>
          <w:iCs w:val="0"/>
          <w:sz w:val="24"/>
          <w:szCs w:val="24"/>
          <w:highlight w:val="yellow"/>
        </w:rPr>
        <w:t>(при наличии)</w:t>
      </w:r>
    </w:p>
    <w:p w:rsidR="00DB7B01" w:rsidRPr="00DB7B01" w:rsidRDefault="00DB7B01" w:rsidP="00DB7B01">
      <w:pPr>
        <w:pStyle w:val="pStyleText"/>
        <w:spacing w:line="276" w:lineRule="auto"/>
        <w:ind w:firstLine="0"/>
        <w:rPr>
          <w:rStyle w:val="fStyleHead3"/>
          <w:b w:val="0"/>
          <w:iCs w:val="0"/>
          <w:sz w:val="24"/>
          <w:szCs w:val="24"/>
          <w:highlight w:val="yellow"/>
        </w:rPr>
      </w:pPr>
      <w:r w:rsidRPr="00DB7B01">
        <w:rPr>
          <w:rStyle w:val="fStyleHead3"/>
          <w:b w:val="0"/>
          <w:iCs w:val="0"/>
          <w:sz w:val="24"/>
          <w:szCs w:val="24"/>
          <w:highlight w:val="yellow"/>
        </w:rPr>
        <w:t xml:space="preserve">Форма контроля: </w:t>
      </w:r>
    </w:p>
    <w:p w:rsidR="00DB7B01" w:rsidRPr="00DB7B01" w:rsidRDefault="00DB7B01" w:rsidP="00DB7B01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DB7B01">
        <w:rPr>
          <w:rFonts w:ascii="Times New Roman" w:hAnsi="Times New Roman"/>
          <w:sz w:val="24"/>
          <w:szCs w:val="24"/>
          <w:highlight w:val="yellow"/>
        </w:rPr>
        <w:t>1.2. Тема (час)</w:t>
      </w:r>
    </w:p>
    <w:p w:rsidR="00DB7B01" w:rsidRPr="00DB7B01" w:rsidRDefault="00DB7B01" w:rsidP="00DB7B01">
      <w:pPr>
        <w:pStyle w:val="pStyleText"/>
        <w:spacing w:line="240" w:lineRule="auto"/>
        <w:ind w:firstLine="0"/>
        <w:rPr>
          <w:rStyle w:val="fStyleHead3"/>
          <w:b w:val="0"/>
          <w:iCs w:val="0"/>
          <w:sz w:val="24"/>
          <w:szCs w:val="24"/>
          <w:highlight w:val="yellow"/>
        </w:rPr>
      </w:pPr>
      <w:r w:rsidRPr="00DB7B01">
        <w:rPr>
          <w:rStyle w:val="fStyleHead3"/>
          <w:b w:val="0"/>
          <w:iCs w:val="0"/>
          <w:sz w:val="24"/>
          <w:szCs w:val="24"/>
          <w:highlight w:val="yellow"/>
        </w:rPr>
        <w:t>Теория: (при наличии)</w:t>
      </w:r>
    </w:p>
    <w:p w:rsidR="00DB7B01" w:rsidRPr="00DB7B01" w:rsidRDefault="00DB7B01" w:rsidP="00DB7B01">
      <w:pPr>
        <w:pStyle w:val="pStyleText"/>
        <w:spacing w:line="240" w:lineRule="auto"/>
        <w:ind w:firstLine="0"/>
        <w:rPr>
          <w:rStyle w:val="fStyleHead3"/>
          <w:b w:val="0"/>
          <w:iCs w:val="0"/>
          <w:sz w:val="24"/>
          <w:szCs w:val="24"/>
          <w:highlight w:val="yellow"/>
        </w:rPr>
      </w:pPr>
      <w:r w:rsidRPr="00DB7B01">
        <w:rPr>
          <w:rStyle w:val="fStyleHead3"/>
          <w:b w:val="0"/>
          <w:iCs w:val="0"/>
          <w:sz w:val="24"/>
          <w:szCs w:val="24"/>
          <w:highlight w:val="yellow"/>
        </w:rPr>
        <w:t>Практика:</w:t>
      </w:r>
      <w:r w:rsidRPr="00DB7B01">
        <w:rPr>
          <w:b/>
          <w:iCs/>
          <w:sz w:val="24"/>
          <w:szCs w:val="24"/>
          <w:highlight w:val="yellow"/>
        </w:rPr>
        <w:t xml:space="preserve"> </w:t>
      </w:r>
      <w:r w:rsidRPr="00DB7B01">
        <w:rPr>
          <w:rStyle w:val="fStyleHead3"/>
          <w:b w:val="0"/>
          <w:iCs w:val="0"/>
          <w:sz w:val="24"/>
          <w:szCs w:val="24"/>
          <w:highlight w:val="yellow"/>
        </w:rPr>
        <w:t>(при наличии)</w:t>
      </w:r>
    </w:p>
    <w:p w:rsidR="00DB7B01" w:rsidRPr="00794F84" w:rsidRDefault="00DB7B01" w:rsidP="00DB7B01">
      <w:pPr>
        <w:pStyle w:val="pStyleText"/>
        <w:spacing w:line="240" w:lineRule="auto"/>
        <w:ind w:firstLine="0"/>
        <w:rPr>
          <w:rStyle w:val="fStyleHead3"/>
          <w:b w:val="0"/>
          <w:iCs w:val="0"/>
          <w:sz w:val="24"/>
          <w:szCs w:val="24"/>
        </w:rPr>
      </w:pPr>
      <w:r w:rsidRPr="00DB7B01">
        <w:rPr>
          <w:rStyle w:val="fStyleHead3"/>
          <w:b w:val="0"/>
          <w:iCs w:val="0"/>
          <w:sz w:val="24"/>
          <w:szCs w:val="24"/>
          <w:highlight w:val="yellow"/>
        </w:rPr>
        <w:t>Форма контроля:</w:t>
      </w:r>
      <w:r w:rsidRPr="00794F84">
        <w:rPr>
          <w:rStyle w:val="fStyleHead3"/>
          <w:b w:val="0"/>
          <w:iCs w:val="0"/>
          <w:sz w:val="24"/>
          <w:szCs w:val="24"/>
        </w:rPr>
        <w:t xml:space="preserve"> </w:t>
      </w:r>
    </w:p>
    <w:p w:rsidR="00137E6B" w:rsidRDefault="00137E6B" w:rsidP="007623F5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Ссылка: </w:t>
      </w: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(заполнить с учетом срока реализации ДООП)</w:t>
      </w:r>
    </w:p>
    <w:p w:rsidR="004B33E9" w:rsidRPr="00794F84" w:rsidRDefault="004B33E9" w:rsidP="007623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E833BD" w:rsidRPr="00794F84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794F84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</w:tcPr>
          <w:p w:rsidR="00E833BD" w:rsidRPr="00B13F46" w:rsidRDefault="00E833BD" w:rsidP="00AA67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0246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(34)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36 недель</w:t>
            </w:r>
          </w:p>
        </w:tc>
      </w:tr>
      <w:tr w:rsidR="00E833BD" w:rsidRPr="00794F84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794F84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</w:tcPr>
          <w:p w:rsidR="00B6466C" w:rsidRDefault="00E833BD" w:rsidP="00AA677B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17750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1 год обучения</w:t>
            </w: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B6466C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(от 72 ч – 36 </w:t>
            </w:r>
            <w:proofErr w:type="spellStart"/>
            <w:r w:rsidR="00B6466C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дн</w:t>
            </w:r>
            <w:proofErr w:type="spellEnd"/>
            <w:r w:rsidR="00B6466C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) или</w:t>
            </w:r>
          </w:p>
          <w:p w:rsidR="00E833BD" w:rsidRPr="0017750B" w:rsidRDefault="00E833BD" w:rsidP="00AA677B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(от 144 час. -72 дня)</w:t>
            </w:r>
          </w:p>
          <w:p w:rsidR="00E833BD" w:rsidRPr="0017750B" w:rsidRDefault="00E833BD" w:rsidP="00AA677B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17750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2 год обучения</w:t>
            </w: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(от 216 час. - 108 дней)</w:t>
            </w:r>
          </w:p>
          <w:p w:rsidR="00E833BD" w:rsidRPr="0017750B" w:rsidRDefault="00E833BD" w:rsidP="00AA677B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E833BD" w:rsidRPr="00794F84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794F84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</w:tcPr>
          <w:p w:rsidR="00E833BD" w:rsidRPr="0017750B" w:rsidRDefault="00DB7B01" w:rsidP="00AA677B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01.01.2026</w:t>
            </w:r>
            <w:r w:rsidR="007E2EBC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-08.01.202</w:t>
            </w: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6</w:t>
            </w:r>
          </w:p>
        </w:tc>
      </w:tr>
      <w:tr w:rsidR="00E833BD" w:rsidRPr="00794F84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794F84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</w:tcPr>
          <w:p w:rsidR="00E833BD" w:rsidRPr="0017750B" w:rsidRDefault="00DB7B01" w:rsidP="00AA677B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15.09.2026</w:t>
            </w:r>
            <w:r w:rsidR="007250A3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-25.05</w:t>
            </w:r>
            <w:r w:rsidR="007E2EBC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6</w:t>
            </w:r>
          </w:p>
        </w:tc>
      </w:tr>
      <w:tr w:rsidR="00E833BD" w:rsidRPr="00794F84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794F84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</w:tcPr>
          <w:p w:rsidR="00964226" w:rsidRPr="0017750B" w:rsidRDefault="00964226" w:rsidP="00964226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17750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(по УТП) входна</w:t>
            </w:r>
            <w:proofErr w:type="gramStart"/>
            <w:r w:rsidRPr="0017750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я-</w:t>
            </w:r>
            <w:proofErr w:type="gramEnd"/>
            <w:r w:rsidRPr="0017750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октябрь</w:t>
            </w:r>
          </w:p>
          <w:p w:rsidR="00964226" w:rsidRDefault="00964226" w:rsidP="0096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декабрь</w:t>
            </w:r>
          </w:p>
          <w:p w:rsidR="00964226" w:rsidRDefault="00964226" w:rsidP="009642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май в конце 1,2 года обучения</w:t>
            </w:r>
          </w:p>
          <w:p w:rsidR="00E833BD" w:rsidRPr="0017750B" w:rsidRDefault="00964226" w:rsidP="00964226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E833BD" w:rsidRPr="00794F84" w:rsidTr="00E833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33BD" w:rsidRPr="00794F84" w:rsidRDefault="00E833BD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</w:tcPr>
          <w:p w:rsidR="00E833BD" w:rsidRPr="00794F84" w:rsidRDefault="00964226" w:rsidP="007623F5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17750B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по УП) в конце 3 года обучения (май)</w:t>
            </w:r>
          </w:p>
        </w:tc>
      </w:tr>
    </w:tbl>
    <w:p w:rsidR="004B33E9" w:rsidRPr="00794F84" w:rsidRDefault="004B33E9" w:rsidP="007623F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2.2. УСЛОВИЯ РЕАЛИЗАЦИИ ПРОГРАММЫ.</w:t>
      </w:r>
    </w:p>
    <w:p w:rsidR="004B33E9" w:rsidRPr="00794F84" w:rsidRDefault="004B33E9" w:rsidP="007623F5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9"/>
        <w:gridCol w:w="5954"/>
      </w:tblGrid>
      <w:tr w:rsidR="004B33E9" w:rsidRPr="00794F84" w:rsidTr="007623F5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  <w:r w:rsidRPr="00794F8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(заполнить)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Площадь кабинета (зала)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характеристика помещений для занятий по программе;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- перечень оборудования, инструментов и материалов, необходимых для реализации программы, учебная литература (при наличии)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Информационное обеспечение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Ссылки:</w:t>
            </w:r>
          </w:p>
        </w:tc>
        <w:tc>
          <w:tcPr>
            <w:tcW w:w="5909" w:type="dxa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-аудио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- видео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- фото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- интернет источники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4B33E9" w:rsidRPr="00794F84" w:rsidRDefault="00FC3794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4B33E9"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7B0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Ванжилова</w:t>
            </w:r>
            <w:proofErr w:type="spellEnd"/>
            <w:r w:rsidR="00DB7B0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Р.Д.</w:t>
            </w:r>
          </w:p>
        </w:tc>
      </w:tr>
    </w:tbl>
    <w:p w:rsidR="004B33E9" w:rsidRPr="00794F84" w:rsidRDefault="004B33E9" w:rsidP="007623F5">
      <w:pPr>
        <w:rPr>
          <w:rFonts w:ascii="Times New Roman" w:hAnsi="Times New Roman"/>
          <w:b/>
          <w:sz w:val="24"/>
          <w:szCs w:val="24"/>
        </w:rPr>
      </w:pPr>
    </w:p>
    <w:p w:rsidR="004B33E9" w:rsidRPr="00794F84" w:rsidRDefault="004B33E9" w:rsidP="007623F5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2.3. ФОРМЫ АТТЕСТАЦИИ.</w:t>
      </w:r>
    </w:p>
    <w:p w:rsidR="004B33E9" w:rsidRPr="00794F84" w:rsidRDefault="004B33E9" w:rsidP="007623F5">
      <w:pPr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 xml:space="preserve">Формами аттестации являются: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зачет на основе…,</w:t>
      </w:r>
      <w:r w:rsidRPr="00794F84">
        <w:rPr>
          <w:rFonts w:ascii="Times New Roman" w:hAnsi="Times New Roman"/>
          <w:b/>
          <w:sz w:val="24"/>
          <w:szCs w:val="24"/>
        </w:rPr>
        <w:t xml:space="preserve">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творческая ра</w:t>
      </w:r>
      <w:r w:rsidR="00DB7B01">
        <w:rPr>
          <w:rFonts w:ascii="Times New Roman" w:eastAsia="Times New Roman" w:hAnsi="Times New Roman"/>
          <w:sz w:val="24"/>
          <w:szCs w:val="24"/>
          <w:lang w:eastAsia="ru-RU"/>
        </w:rPr>
        <w:t>бота на основе проекта,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соревнования</w:t>
      </w:r>
    </w:p>
    <w:p w:rsidR="004B33E9" w:rsidRPr="00794F84" w:rsidRDefault="004B33E9" w:rsidP="007623F5">
      <w:pPr>
        <w:spacing w:before="100" w:beforeAutospacing="1" w:after="100" w:afterAutospacing="1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2.4. ОЦЕНОЧНЫЕ МАТЕРИАЛЫ.</w:t>
      </w:r>
    </w:p>
    <w:p w:rsidR="004B33E9" w:rsidRPr="00794F84" w:rsidRDefault="004B33E9" w:rsidP="007623F5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папку </w:t>
      </w:r>
      <w:r w:rsidRPr="00794F84">
        <w:rPr>
          <w:rFonts w:ascii="Times New Roman" w:eastAsia="Times New Roman" w:hAnsi="Times New Roman"/>
          <w:i/>
          <w:color w:val="00B050"/>
          <w:sz w:val="24"/>
          <w:szCs w:val="24"/>
          <w:lang w:eastAsia="ru-RU"/>
        </w:rPr>
        <w:t>(шаблоны, действующая диагностика, мониторинг)</w:t>
      </w:r>
    </w:p>
    <w:p w:rsidR="004B33E9" w:rsidRPr="00677D4C" w:rsidRDefault="004B33E9" w:rsidP="00677D4C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2"/>
        <w:gridCol w:w="4893"/>
      </w:tblGrid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794F84" w:rsidRDefault="00AC1E0C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4848" w:type="dxa"/>
            <w:hideMark/>
          </w:tcPr>
          <w:p w:rsidR="00AC1E0C" w:rsidRPr="00794F84" w:rsidRDefault="00AC1E0C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26796A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освоения образовательной программы </w:t>
            </w:r>
          </w:p>
        </w:tc>
        <w:tc>
          <w:tcPr>
            <w:tcW w:w="4848" w:type="dxa"/>
            <w:hideMark/>
          </w:tcPr>
          <w:p w:rsidR="00AC1E0C" w:rsidRPr="00794F84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Разрабатываются ПДО самостоятельно</w:t>
            </w:r>
          </w:p>
        </w:tc>
      </w:tr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794F84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развития высших психических функций ребёнка</w:t>
            </w:r>
          </w:p>
        </w:tc>
        <w:tc>
          <w:tcPr>
            <w:tcW w:w="4848" w:type="dxa"/>
            <w:hideMark/>
          </w:tcPr>
          <w:p w:rsidR="00AC1E0C" w:rsidRPr="00794F84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«Мониторинг качества образовательного процесса </w:t>
            </w:r>
            <w:proofErr w:type="gramStart"/>
            <w:r w:rsidRPr="00794F8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94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94F84">
              <w:rPr>
                <w:rFonts w:ascii="Times New Roman" w:hAnsi="Times New Roman"/>
                <w:sz w:val="24"/>
                <w:szCs w:val="24"/>
              </w:rPr>
              <w:t>УДОД</w:t>
            </w:r>
            <w:proofErr w:type="gramEnd"/>
            <w:r w:rsidRPr="00794F84">
              <w:rPr>
                <w:rFonts w:ascii="Times New Roman" w:hAnsi="Times New Roman"/>
                <w:sz w:val="24"/>
                <w:szCs w:val="24"/>
              </w:rPr>
              <w:t xml:space="preserve">» Р.Д. </w:t>
            </w:r>
            <w:proofErr w:type="spellStart"/>
            <w:r w:rsidRPr="00794F84">
              <w:rPr>
                <w:rFonts w:ascii="Times New Roman" w:hAnsi="Times New Roman"/>
                <w:sz w:val="24"/>
                <w:szCs w:val="24"/>
              </w:rPr>
              <w:t>Хабдаева</w:t>
            </w:r>
            <w:proofErr w:type="spellEnd"/>
            <w:r w:rsidRPr="00794F84">
              <w:rPr>
                <w:rFonts w:ascii="Times New Roman" w:hAnsi="Times New Roman"/>
                <w:sz w:val="24"/>
                <w:szCs w:val="24"/>
              </w:rPr>
              <w:t>, И.К. Михайлова</w:t>
            </w:r>
          </w:p>
        </w:tc>
      </w:tr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794F84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воспитанности детей</w:t>
            </w:r>
          </w:p>
        </w:tc>
        <w:tc>
          <w:tcPr>
            <w:tcW w:w="4848" w:type="dxa"/>
            <w:hideMark/>
          </w:tcPr>
          <w:p w:rsidR="00AC1E0C" w:rsidRPr="0026796A" w:rsidRDefault="00AC1E0C" w:rsidP="007623F5">
            <w:pPr>
              <w:spacing w:before="100" w:beforeAutospacing="1" w:after="100" w:afterAutospacing="1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6796A">
              <w:rPr>
                <w:rFonts w:ascii="Times New Roman" w:hAnsi="Times New Roman"/>
                <w:bCs/>
                <w:color w:val="00B050"/>
                <w:sz w:val="24"/>
                <w:szCs w:val="24"/>
                <w:shd w:val="clear" w:color="auto" w:fill="FFFFFF"/>
              </w:rPr>
              <w:t>методика Н.П. Капустина</w:t>
            </w:r>
          </w:p>
        </w:tc>
      </w:tr>
      <w:tr w:rsidR="0026796A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6796A" w:rsidRPr="00794F84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4848" w:type="dxa"/>
            <w:hideMark/>
          </w:tcPr>
          <w:p w:rsidR="0026796A" w:rsidRPr="00794F84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.Н.Степанова</w:t>
            </w: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)</w:t>
            </w:r>
          </w:p>
        </w:tc>
      </w:tr>
    </w:tbl>
    <w:p w:rsidR="00AC1E0C" w:rsidRPr="00794F84" w:rsidRDefault="00AC1E0C" w:rsidP="007623F5">
      <w:pPr>
        <w:rPr>
          <w:rFonts w:ascii="Times New Roman" w:hAnsi="Times New Roman"/>
          <w:b/>
          <w:sz w:val="24"/>
          <w:szCs w:val="24"/>
        </w:rPr>
      </w:pPr>
    </w:p>
    <w:p w:rsidR="004B33E9" w:rsidRPr="00794F84" w:rsidRDefault="004B33E9" w:rsidP="007623F5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2.5. МЕТОДИЧЕСКИЕ МАТЕРИАЛЫ.</w:t>
      </w:r>
    </w:p>
    <w:p w:rsidR="004B33E9" w:rsidRPr="00794F84" w:rsidRDefault="004B33E9" w:rsidP="007623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Методы обучения: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Словесный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Наглядный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Объяснительно-иллюстративный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Репродуктивный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Частично-поисковый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Исследовательский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lastRenderedPageBreak/>
        <w:t>Игровой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Дискуссионный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Проектный</w:t>
      </w: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Формы организации образовательной деятельности:</w:t>
      </w:r>
    </w:p>
    <w:p w:rsidR="004B33E9" w:rsidRPr="00794F84" w:rsidRDefault="004B33E9" w:rsidP="007623F5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Индивидуальная</w:t>
      </w:r>
    </w:p>
    <w:p w:rsidR="004B33E9" w:rsidRPr="00794F84" w:rsidRDefault="004B33E9" w:rsidP="007623F5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Индивидуально-групповая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Групповая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Практическое занятие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Открытое занятие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Акция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Аукцион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Бенефис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Беседа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Встреча с интересными людьми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Выставка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Галерея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Гостиная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Диспут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Защита проекта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Игра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Концерт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Презентация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Мини-конференция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Мастер-класс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Олимпиада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Семинар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Спектакль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Салон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Мини-фестиваль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Мини-чемпионат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Турнир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Тренинг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Экспедиция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Ярмарка</w:t>
      </w: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Педагогические технологии с указанием автора:</w:t>
      </w:r>
    </w:p>
    <w:p w:rsidR="004B33E9" w:rsidRPr="00794F84" w:rsidRDefault="004B33E9" w:rsidP="007623F5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индивидуального обучения</w:t>
      </w:r>
    </w:p>
    <w:p w:rsidR="004B33E9" w:rsidRPr="00794F84" w:rsidRDefault="004B33E9" w:rsidP="007623F5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группового обучения</w:t>
      </w:r>
    </w:p>
    <w:p w:rsidR="004B33E9" w:rsidRPr="00794F84" w:rsidRDefault="004B33E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коллективного взаимодействия</w:t>
      </w:r>
    </w:p>
    <w:p w:rsidR="004B33E9" w:rsidRPr="00794F84" w:rsidRDefault="004B33E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модульного обучения</w:t>
      </w:r>
    </w:p>
    <w:p w:rsidR="004B33E9" w:rsidRPr="00794F84" w:rsidRDefault="004B33E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дифференцированного обучения</w:t>
      </w:r>
    </w:p>
    <w:p w:rsidR="004B33E9" w:rsidRPr="00794F84" w:rsidRDefault="004B33E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проблемного обучения</w:t>
      </w:r>
    </w:p>
    <w:p w:rsidR="004B33E9" w:rsidRPr="00794F84" w:rsidRDefault="004B33E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дистанционного обучения</w:t>
      </w:r>
    </w:p>
    <w:p w:rsidR="004B33E9" w:rsidRPr="00794F84" w:rsidRDefault="004B33E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исследовательской деятельности</w:t>
      </w:r>
    </w:p>
    <w:p w:rsidR="004B33E9" w:rsidRPr="00794F84" w:rsidRDefault="004B33E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Проектная технология</w:t>
      </w:r>
    </w:p>
    <w:p w:rsidR="004B33E9" w:rsidRPr="00794F84" w:rsidRDefault="004B33E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lastRenderedPageBreak/>
        <w:t>Здоровьесберегающая</w:t>
      </w:r>
      <w:proofErr w:type="spellEnd"/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технология.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Ссылка:</w:t>
      </w: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Дидактические материалы: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ссылка на папку</w:t>
      </w:r>
    </w:p>
    <w:p w:rsidR="004B33E9" w:rsidRPr="00794F84" w:rsidRDefault="004B33E9" w:rsidP="007623F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Раздаточные материалы</w:t>
      </w:r>
    </w:p>
    <w:p w:rsidR="004B33E9" w:rsidRPr="00794F84" w:rsidRDefault="004B33E9" w:rsidP="007623F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Инструкции</w:t>
      </w:r>
    </w:p>
    <w:p w:rsidR="004B33E9" w:rsidRPr="00794F84" w:rsidRDefault="004B33E9" w:rsidP="007623F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Технологические карты</w:t>
      </w:r>
    </w:p>
    <w:p w:rsidR="00DB407C" w:rsidRPr="00677D4C" w:rsidRDefault="004B33E9" w:rsidP="00677D4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Образцы изделий</w:t>
      </w:r>
    </w:p>
    <w:p w:rsidR="00677D4C" w:rsidRDefault="00677D4C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677D4C" w:rsidRDefault="00677D4C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2.7. </w:t>
      </w:r>
      <w:r w:rsidR="004B33E9" w:rsidRPr="00677D4C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ЛИТЕРАТУРЫ.</w:t>
      </w:r>
    </w:p>
    <w:p w:rsidR="004B33E9" w:rsidRPr="00794F84" w:rsidRDefault="004B33E9" w:rsidP="007623F5">
      <w:pPr>
        <w:pStyle w:val="a5"/>
        <w:spacing w:after="0"/>
        <w:ind w:left="108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794F84" w:rsidRDefault="004B33E9" w:rsidP="007623F5">
      <w:pPr>
        <w:pStyle w:val="a5"/>
        <w:spacing w:after="0"/>
        <w:ind w:left="0"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794F8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Список литературы</w:t>
      </w:r>
      <w:r w:rsidRPr="00794F8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включает основную и дополнительную учебную литературу (учебные пособия, сборники упражнений, контрольных заданий, тестов, практических работ и практикумов, хрестоматии) справочные пособия (словари, справочники); наглядный материал (альбомы, атласы, карты, таблицы) оформляется в соответствии с требованиями к оформлению библиографических ссылок.</w:t>
      </w:r>
      <w:proofErr w:type="gramEnd"/>
    </w:p>
    <w:p w:rsidR="004B33E9" w:rsidRPr="00794F84" w:rsidRDefault="004B33E9" w:rsidP="007623F5">
      <w:pPr>
        <w:pStyle w:val="a5"/>
        <w:spacing w:after="0"/>
        <w:ind w:left="0"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i/>
          <w:sz w:val="24"/>
          <w:szCs w:val="24"/>
          <w:lang w:eastAsia="ru-RU"/>
        </w:rPr>
        <w:t>На сегодняшний день действует: межгосударственный стандарт</w:t>
      </w:r>
      <w:r w:rsidRPr="00794F84">
        <w:rPr>
          <w:sz w:val="24"/>
          <w:szCs w:val="24"/>
        </w:rPr>
        <w:t xml:space="preserve"> </w:t>
      </w:r>
      <w:r w:rsidRPr="00794F8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ГОСТ </w:t>
      </w:r>
      <w:proofErr w:type="gramStart"/>
      <w:r w:rsidRPr="00794F84">
        <w:rPr>
          <w:rFonts w:ascii="Times New Roman" w:eastAsia="Times New Roman" w:hAnsi="Times New Roman"/>
          <w:i/>
          <w:sz w:val="24"/>
          <w:szCs w:val="24"/>
          <w:lang w:eastAsia="ru-RU"/>
        </w:rPr>
        <w:t>Р</w:t>
      </w:r>
      <w:proofErr w:type="gramEnd"/>
      <w:r w:rsidRPr="00794F8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7.0.5-2008 «Система стандартов по информации, библиотечному и издательскому делу. Библиографическая ссылка. Общие требования и правила составления». Именно в соответствии с ним рекомендуется составлять список литературы. Нормативные правовые акты располагаются в соответствии с их юридической силой:</w:t>
      </w:r>
    </w:p>
    <w:p w:rsidR="004B33E9" w:rsidRPr="00794F84" w:rsidRDefault="004B33E9" w:rsidP="007623F5">
      <w:pPr>
        <w:pStyle w:val="a5"/>
        <w:spacing w:after="0"/>
        <w:ind w:left="0"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i/>
          <w:sz w:val="24"/>
          <w:szCs w:val="24"/>
          <w:lang w:eastAsia="ru-RU"/>
        </w:rPr>
        <w:t>- Международные законодательные акты – по хронологии;</w:t>
      </w:r>
    </w:p>
    <w:p w:rsidR="004B33E9" w:rsidRPr="00794F84" w:rsidRDefault="004B33E9" w:rsidP="007623F5">
      <w:pPr>
        <w:pStyle w:val="a5"/>
        <w:spacing w:after="0"/>
        <w:ind w:left="0"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i/>
          <w:sz w:val="24"/>
          <w:szCs w:val="24"/>
          <w:lang w:eastAsia="ru-RU"/>
        </w:rPr>
        <w:t>- Конституция РФ;</w:t>
      </w:r>
    </w:p>
    <w:p w:rsidR="004B33E9" w:rsidRPr="00794F84" w:rsidRDefault="004B33E9" w:rsidP="007623F5">
      <w:pPr>
        <w:pStyle w:val="a5"/>
        <w:spacing w:after="0"/>
        <w:ind w:left="0"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i/>
          <w:sz w:val="24"/>
          <w:szCs w:val="24"/>
          <w:lang w:eastAsia="ru-RU"/>
        </w:rPr>
        <w:t>- Кодексы – по алфавиту;</w:t>
      </w:r>
    </w:p>
    <w:p w:rsidR="004B33E9" w:rsidRPr="00794F84" w:rsidRDefault="004B33E9" w:rsidP="007623F5">
      <w:pPr>
        <w:pStyle w:val="a5"/>
        <w:spacing w:after="0"/>
        <w:ind w:left="0"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i/>
          <w:sz w:val="24"/>
          <w:szCs w:val="24"/>
          <w:lang w:eastAsia="ru-RU"/>
        </w:rPr>
        <w:t>- Законы РФ – по хронологии;</w:t>
      </w:r>
    </w:p>
    <w:p w:rsidR="004B33E9" w:rsidRPr="00794F84" w:rsidRDefault="004B33E9" w:rsidP="007623F5">
      <w:pPr>
        <w:pStyle w:val="a5"/>
        <w:spacing w:after="0"/>
        <w:ind w:left="0"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i/>
          <w:sz w:val="24"/>
          <w:szCs w:val="24"/>
          <w:lang w:eastAsia="ru-RU"/>
        </w:rPr>
        <w:t>- Указы Президента РФ – по хронологии;</w:t>
      </w:r>
    </w:p>
    <w:p w:rsidR="004B33E9" w:rsidRPr="00794F84" w:rsidRDefault="004B33E9" w:rsidP="007623F5">
      <w:pPr>
        <w:pStyle w:val="a5"/>
        <w:spacing w:after="0"/>
        <w:ind w:left="0"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i/>
          <w:sz w:val="24"/>
          <w:szCs w:val="24"/>
          <w:lang w:eastAsia="ru-RU"/>
        </w:rPr>
        <w:t>- Акты Правительства РФ – по хронологии;</w:t>
      </w:r>
    </w:p>
    <w:p w:rsidR="004B33E9" w:rsidRPr="00794F84" w:rsidRDefault="004B33E9" w:rsidP="007623F5">
      <w:pPr>
        <w:pStyle w:val="a5"/>
        <w:spacing w:after="0"/>
        <w:ind w:left="0"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i/>
          <w:sz w:val="24"/>
          <w:szCs w:val="24"/>
          <w:lang w:eastAsia="ru-RU"/>
        </w:rPr>
        <w:t>- Акты министерств и ведомств в последовательности – приказы, постановления, положения, инструкции министерства – по алфавиту, акты – по хронологии.</w:t>
      </w:r>
    </w:p>
    <w:p w:rsidR="004B33E9" w:rsidRPr="00794F84" w:rsidRDefault="004B33E9" w:rsidP="007623F5">
      <w:pPr>
        <w:pStyle w:val="a5"/>
        <w:spacing w:after="0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B33E9" w:rsidRPr="00794F84" w:rsidRDefault="004B33E9" w:rsidP="007623F5">
      <w:pPr>
        <w:pStyle w:val="a5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Примеры:</w:t>
      </w:r>
    </w:p>
    <w:p w:rsidR="004B33E9" w:rsidRPr="00794F84" w:rsidRDefault="004B33E9" w:rsidP="007623F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нормативных актов:</w:t>
      </w:r>
    </w:p>
    <w:p w:rsidR="004B33E9" w:rsidRPr="00794F84" w:rsidRDefault="004B33E9" w:rsidP="007623F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 обязательном экземпляре изданий: постановление Правительства РФ от 3 декабря 2002 г. № 859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// С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обр. законодательства РФ. – 2003. - № 49. – Ст.4888.</w:t>
      </w:r>
    </w:p>
    <w:p w:rsidR="004B33E9" w:rsidRPr="00794F84" w:rsidRDefault="004B33E9" w:rsidP="007623F5">
      <w:pPr>
        <w:pStyle w:val="a5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Один автор: </w:t>
      </w:r>
    </w:p>
    <w:p w:rsidR="004B33E9" w:rsidRPr="00794F84" w:rsidRDefault="004B33E9" w:rsidP="007623F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Королькова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Ю. А. Основы специальной педагогики и психологии: учебно-методическое пособие / Ю.А.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Королькова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. – Изд. 2-е,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перераб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. и доп. – Барнаул: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АлтГПА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, 2010. – 54 с.</w:t>
      </w:r>
    </w:p>
    <w:p w:rsidR="004B33E9" w:rsidRPr="00794F84" w:rsidRDefault="004B33E9" w:rsidP="007623F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Два автора:</w:t>
      </w:r>
    </w:p>
    <w:p w:rsidR="004B33E9" w:rsidRPr="00794F84" w:rsidRDefault="004B33E9" w:rsidP="007623F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4F84">
        <w:rPr>
          <w:rFonts w:ascii="Times New Roman" w:hAnsi="Times New Roman"/>
          <w:bCs/>
          <w:color w:val="000000"/>
          <w:sz w:val="24"/>
          <w:szCs w:val="24"/>
        </w:rPr>
        <w:t>Голованов, Д. В.</w:t>
      </w:r>
      <w:r w:rsidRPr="00794F84">
        <w:rPr>
          <w:rFonts w:ascii="Times New Roman" w:hAnsi="Times New Roman"/>
          <w:color w:val="000000"/>
          <w:sz w:val="24"/>
          <w:szCs w:val="24"/>
        </w:rPr>
        <w:t> Компьютерная нотная графика: учеб</w:t>
      </w:r>
      <w:proofErr w:type="gramStart"/>
      <w:r w:rsidRPr="00794F8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794F8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94F84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794F84">
        <w:rPr>
          <w:rFonts w:ascii="Times New Roman" w:hAnsi="Times New Roman"/>
          <w:color w:val="000000"/>
          <w:sz w:val="24"/>
          <w:szCs w:val="24"/>
        </w:rPr>
        <w:t>особие / </w:t>
      </w:r>
      <w:r w:rsidRPr="00794F84">
        <w:rPr>
          <w:rFonts w:ascii="Times New Roman" w:hAnsi="Times New Roman"/>
          <w:bCs/>
          <w:color w:val="000000"/>
          <w:sz w:val="24"/>
          <w:szCs w:val="24"/>
        </w:rPr>
        <w:t>Д. В.</w:t>
      </w:r>
      <w:r w:rsidRPr="00794F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94F84">
        <w:rPr>
          <w:rFonts w:ascii="Times New Roman" w:hAnsi="Times New Roman"/>
          <w:bCs/>
          <w:color w:val="000000"/>
          <w:sz w:val="24"/>
          <w:szCs w:val="24"/>
        </w:rPr>
        <w:t>Голованов, А. В. Кунгуров</w:t>
      </w:r>
      <w:r w:rsidRPr="00794F84">
        <w:rPr>
          <w:rFonts w:ascii="Times New Roman" w:hAnsi="Times New Roman"/>
          <w:color w:val="000000"/>
          <w:sz w:val="24"/>
          <w:szCs w:val="24"/>
        </w:rPr>
        <w:t>. – Санкт-Петербург: Планета музыки, 2018. – 188 с.</w:t>
      </w:r>
      <w:proofErr w:type="gramStart"/>
      <w:r w:rsidRPr="00794F84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794F84">
        <w:rPr>
          <w:rFonts w:ascii="Times New Roman" w:hAnsi="Times New Roman"/>
          <w:color w:val="000000"/>
          <w:sz w:val="24"/>
          <w:szCs w:val="24"/>
        </w:rPr>
        <w:t xml:space="preserve"> ил.</w:t>
      </w:r>
    </w:p>
    <w:p w:rsidR="004B33E9" w:rsidRPr="00794F84" w:rsidRDefault="004B33E9" w:rsidP="007623F5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hAnsi="Times New Roman"/>
          <w:b/>
          <w:color w:val="000000"/>
          <w:sz w:val="24"/>
          <w:szCs w:val="24"/>
        </w:rPr>
        <w:t>Четыре автора:</w:t>
      </w:r>
    </w:p>
    <w:p w:rsidR="004B33E9" w:rsidRPr="00794F84" w:rsidRDefault="004B33E9" w:rsidP="007623F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hAnsi="Times New Roman"/>
          <w:color w:val="000000"/>
          <w:sz w:val="24"/>
          <w:szCs w:val="24"/>
        </w:rPr>
        <w:t>Организация деятельности правоохранительных органов по противодействию экстремизму и терроризму / </w:t>
      </w:r>
      <w:r w:rsidRPr="00794F84">
        <w:rPr>
          <w:rFonts w:ascii="Times New Roman" w:hAnsi="Times New Roman"/>
          <w:bCs/>
          <w:color w:val="000000"/>
          <w:sz w:val="24"/>
          <w:szCs w:val="24"/>
        </w:rPr>
        <w:t xml:space="preserve">Е. Н. </w:t>
      </w:r>
      <w:proofErr w:type="spellStart"/>
      <w:r w:rsidRPr="00794F84">
        <w:rPr>
          <w:rFonts w:ascii="Times New Roman" w:hAnsi="Times New Roman"/>
          <w:bCs/>
          <w:color w:val="000000"/>
          <w:sz w:val="24"/>
          <w:szCs w:val="24"/>
        </w:rPr>
        <w:t>Быстряков</w:t>
      </w:r>
      <w:proofErr w:type="spellEnd"/>
      <w:r w:rsidRPr="00794F84">
        <w:rPr>
          <w:rFonts w:ascii="Times New Roman" w:hAnsi="Times New Roman"/>
          <w:bCs/>
          <w:color w:val="000000"/>
          <w:sz w:val="24"/>
          <w:szCs w:val="24"/>
        </w:rPr>
        <w:t xml:space="preserve">, Е. В. </w:t>
      </w:r>
      <w:proofErr w:type="spellStart"/>
      <w:r w:rsidRPr="00794F84">
        <w:rPr>
          <w:rFonts w:ascii="Times New Roman" w:hAnsi="Times New Roman"/>
          <w:bCs/>
          <w:color w:val="000000"/>
          <w:sz w:val="24"/>
          <w:szCs w:val="24"/>
        </w:rPr>
        <w:t>Ионова</w:t>
      </w:r>
      <w:proofErr w:type="spellEnd"/>
      <w:r w:rsidRPr="00794F84">
        <w:rPr>
          <w:rFonts w:ascii="Times New Roman" w:hAnsi="Times New Roman"/>
          <w:bCs/>
          <w:color w:val="000000"/>
          <w:sz w:val="24"/>
          <w:szCs w:val="24"/>
        </w:rPr>
        <w:t xml:space="preserve">, Н. Л. Потапова, А. Б. </w:t>
      </w:r>
      <w:proofErr w:type="spellStart"/>
      <w:r w:rsidRPr="00794F84">
        <w:rPr>
          <w:rFonts w:ascii="Times New Roman" w:hAnsi="Times New Roman"/>
          <w:bCs/>
          <w:color w:val="000000"/>
          <w:sz w:val="24"/>
          <w:szCs w:val="24"/>
        </w:rPr>
        <w:t>Смушкин</w:t>
      </w:r>
      <w:proofErr w:type="spellEnd"/>
      <w:r w:rsidRPr="00794F84">
        <w:rPr>
          <w:rFonts w:ascii="Times New Roman" w:hAnsi="Times New Roman"/>
          <w:color w:val="000000"/>
          <w:sz w:val="24"/>
          <w:szCs w:val="24"/>
        </w:rPr>
        <w:t xml:space="preserve">. – Санкт-Петербург: Лань, 2019. – 173 </w:t>
      </w:r>
      <w:proofErr w:type="gramStart"/>
      <w:r w:rsidRPr="00794F84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794F84">
        <w:rPr>
          <w:rFonts w:ascii="Times New Roman" w:hAnsi="Times New Roman"/>
          <w:color w:val="000000"/>
          <w:sz w:val="24"/>
          <w:szCs w:val="24"/>
        </w:rPr>
        <w:t>.</w:t>
      </w:r>
    </w:p>
    <w:p w:rsidR="004B33E9" w:rsidRPr="00794F84" w:rsidRDefault="004B33E9" w:rsidP="007623F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книги под заглавием:</w:t>
      </w:r>
    </w:p>
    <w:p w:rsidR="004B33E9" w:rsidRPr="00794F84" w:rsidRDefault="004B33E9" w:rsidP="007623F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4F84">
        <w:rPr>
          <w:rFonts w:ascii="Times New Roman" w:hAnsi="Times New Roman"/>
          <w:bCs/>
          <w:color w:val="000000"/>
          <w:sz w:val="24"/>
          <w:szCs w:val="24"/>
        </w:rPr>
        <w:t>Педагогика:</w:t>
      </w:r>
      <w:r w:rsidRPr="00794F84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94F84">
        <w:rPr>
          <w:rFonts w:ascii="Times New Roman" w:hAnsi="Times New Roman"/>
          <w:color w:val="000000"/>
          <w:sz w:val="24"/>
          <w:szCs w:val="24"/>
        </w:rPr>
        <w:t>учебник для бакалавров / </w:t>
      </w:r>
      <w:r w:rsidRPr="00794F84">
        <w:rPr>
          <w:rFonts w:ascii="Times New Roman" w:hAnsi="Times New Roman"/>
          <w:bCs/>
          <w:color w:val="000000"/>
          <w:sz w:val="24"/>
          <w:szCs w:val="24"/>
        </w:rPr>
        <w:t>под общ</w:t>
      </w:r>
      <w:proofErr w:type="gramStart"/>
      <w:r w:rsidRPr="00794F84"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gramEnd"/>
      <w:r w:rsidRPr="00794F8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794F84">
        <w:rPr>
          <w:rFonts w:ascii="Times New Roman" w:hAnsi="Times New Roman"/>
          <w:bCs/>
          <w:color w:val="000000"/>
          <w:sz w:val="24"/>
          <w:szCs w:val="24"/>
        </w:rPr>
        <w:t>р</w:t>
      </w:r>
      <w:proofErr w:type="gramEnd"/>
      <w:r w:rsidRPr="00794F84">
        <w:rPr>
          <w:rFonts w:ascii="Times New Roman" w:hAnsi="Times New Roman"/>
          <w:bCs/>
          <w:color w:val="000000"/>
          <w:sz w:val="24"/>
          <w:szCs w:val="24"/>
        </w:rPr>
        <w:t xml:space="preserve">ед. Л. С. </w:t>
      </w:r>
      <w:proofErr w:type="spellStart"/>
      <w:r w:rsidRPr="00794F84">
        <w:rPr>
          <w:rFonts w:ascii="Times New Roman" w:hAnsi="Times New Roman"/>
          <w:bCs/>
          <w:color w:val="000000"/>
          <w:sz w:val="24"/>
          <w:szCs w:val="24"/>
        </w:rPr>
        <w:t>Подымовой</w:t>
      </w:r>
      <w:proofErr w:type="spellEnd"/>
      <w:r w:rsidRPr="00794F84">
        <w:rPr>
          <w:rFonts w:ascii="Times New Roman" w:hAnsi="Times New Roman"/>
          <w:bCs/>
          <w:color w:val="000000"/>
          <w:sz w:val="24"/>
          <w:szCs w:val="24"/>
        </w:rPr>
        <w:t xml:space="preserve">, В. А. </w:t>
      </w:r>
      <w:proofErr w:type="spellStart"/>
      <w:r w:rsidRPr="00794F84">
        <w:rPr>
          <w:rFonts w:ascii="Times New Roman" w:hAnsi="Times New Roman"/>
          <w:bCs/>
          <w:color w:val="000000"/>
          <w:sz w:val="24"/>
          <w:szCs w:val="24"/>
        </w:rPr>
        <w:t>Сластенина</w:t>
      </w:r>
      <w:proofErr w:type="spellEnd"/>
      <w:r w:rsidRPr="00794F84">
        <w:rPr>
          <w:rFonts w:ascii="Times New Roman" w:hAnsi="Times New Roman"/>
          <w:color w:val="000000"/>
          <w:sz w:val="24"/>
          <w:szCs w:val="24"/>
        </w:rPr>
        <w:t>. </w:t>
      </w:r>
      <w:r w:rsidRPr="00794F84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 w:rsidRPr="00794F84">
        <w:rPr>
          <w:rFonts w:ascii="Times New Roman" w:hAnsi="Times New Roman"/>
          <w:color w:val="000000"/>
          <w:sz w:val="24"/>
          <w:szCs w:val="24"/>
        </w:rPr>
        <w:t xml:space="preserve"> М.: </w:t>
      </w:r>
      <w:proofErr w:type="spellStart"/>
      <w:r w:rsidRPr="00794F84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794F84">
        <w:rPr>
          <w:rFonts w:ascii="Times New Roman" w:hAnsi="Times New Roman"/>
          <w:color w:val="000000"/>
          <w:sz w:val="24"/>
          <w:szCs w:val="24"/>
        </w:rPr>
        <w:t>, 2017. – 332 с.</w:t>
      </w:r>
    </w:p>
    <w:p w:rsidR="004B33E9" w:rsidRPr="00794F84" w:rsidRDefault="004B33E9" w:rsidP="007623F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B33E9" w:rsidRPr="00794F84" w:rsidRDefault="004B33E9" w:rsidP="007623F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4F84">
        <w:rPr>
          <w:rFonts w:ascii="Times New Roman" w:hAnsi="Times New Roman"/>
          <w:b/>
          <w:color w:val="000000"/>
          <w:sz w:val="24"/>
          <w:szCs w:val="24"/>
        </w:rPr>
        <w:t>Описание статьи из журнала:</w:t>
      </w:r>
    </w:p>
    <w:p w:rsidR="004B33E9" w:rsidRPr="00794F84" w:rsidRDefault="004B33E9" w:rsidP="007623F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4F84">
        <w:rPr>
          <w:rFonts w:ascii="Times New Roman" w:hAnsi="Times New Roman"/>
          <w:color w:val="000000"/>
          <w:sz w:val="24"/>
          <w:szCs w:val="24"/>
        </w:rPr>
        <w:t xml:space="preserve">Спиридонова, Н. В. Управление процессом сопровождения детей с ОВЗ в детском саду / Н. В. Спиридонова, А. М. </w:t>
      </w:r>
      <w:proofErr w:type="spellStart"/>
      <w:r w:rsidRPr="00794F84">
        <w:rPr>
          <w:rFonts w:ascii="Times New Roman" w:hAnsi="Times New Roman"/>
          <w:color w:val="000000"/>
          <w:sz w:val="24"/>
          <w:szCs w:val="24"/>
        </w:rPr>
        <w:t>Тухфетуллина</w:t>
      </w:r>
      <w:proofErr w:type="spellEnd"/>
      <w:r w:rsidRPr="00794F84">
        <w:rPr>
          <w:rFonts w:ascii="Times New Roman" w:hAnsi="Times New Roman"/>
          <w:color w:val="000000"/>
          <w:sz w:val="24"/>
          <w:szCs w:val="24"/>
        </w:rPr>
        <w:t> </w:t>
      </w:r>
      <w:r w:rsidRPr="00794F84">
        <w:rPr>
          <w:rFonts w:ascii="Times New Roman" w:hAnsi="Times New Roman"/>
          <w:b/>
          <w:bCs/>
          <w:color w:val="000000"/>
          <w:sz w:val="24"/>
          <w:szCs w:val="24"/>
        </w:rPr>
        <w:t xml:space="preserve">// </w:t>
      </w:r>
      <w:r w:rsidRPr="00794F84">
        <w:rPr>
          <w:rFonts w:ascii="Times New Roman" w:hAnsi="Times New Roman"/>
          <w:bCs/>
          <w:color w:val="000000"/>
          <w:sz w:val="24"/>
          <w:szCs w:val="24"/>
        </w:rPr>
        <w:t>Управление дошкольным образовательным учреждением. – 2019. – № 1. – С. 84–88.</w:t>
      </w:r>
    </w:p>
    <w:p w:rsidR="004B33E9" w:rsidRPr="00794F84" w:rsidRDefault="004B33E9" w:rsidP="007623F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статьи из энциклопедии:</w:t>
      </w:r>
    </w:p>
    <w:p w:rsidR="004B33E9" w:rsidRPr="00794F84" w:rsidRDefault="004B33E9" w:rsidP="007623F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Промышленность / Д.Ю.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Никологорский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// Новая Российская энциклопедия: в 12 т. – М., 2003. – Т. 1: Россия. - С. 485 -490.</w:t>
      </w:r>
    </w:p>
    <w:p w:rsidR="004B33E9" w:rsidRPr="00794F84" w:rsidRDefault="004B33E9" w:rsidP="007623F5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электронного ресурса удалённого доступа:</w:t>
      </w:r>
    </w:p>
    <w:p w:rsidR="004B33E9" w:rsidRPr="00794F84" w:rsidRDefault="004B33E9" w:rsidP="007623F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Образование: исследовано в мире [Электронный ресурс]: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междунар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науч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пед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Интернет-журн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. с б-кой-депозитарием. – Режим доступа: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http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//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www.oim.ru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/ </w:t>
      </w:r>
    </w:p>
    <w:p w:rsidR="004B33E9" w:rsidRPr="00794F84" w:rsidRDefault="004B33E9" w:rsidP="007623F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4F84">
        <w:rPr>
          <w:rFonts w:ascii="Times New Roman" w:hAnsi="Times New Roman"/>
          <w:b/>
          <w:color w:val="000000"/>
          <w:sz w:val="24"/>
          <w:szCs w:val="24"/>
        </w:rPr>
        <w:t>Сайты:</w:t>
      </w:r>
    </w:p>
    <w:p w:rsidR="004B33E9" w:rsidRPr="00794F84" w:rsidRDefault="004B33E9" w:rsidP="007623F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4F84">
        <w:rPr>
          <w:rFonts w:ascii="Times New Roman" w:hAnsi="Times New Roman"/>
          <w:sz w:val="24"/>
          <w:szCs w:val="24"/>
        </w:rPr>
        <w:t xml:space="preserve">Музей-заповедник «Кижи» в рамках проекта «Иллюзии старого города» объявил конкурс плакатов и </w:t>
      </w:r>
      <w:proofErr w:type="spellStart"/>
      <w:r w:rsidRPr="00794F84">
        <w:rPr>
          <w:rFonts w:ascii="Times New Roman" w:hAnsi="Times New Roman"/>
          <w:sz w:val="24"/>
          <w:szCs w:val="24"/>
        </w:rPr>
        <w:t>постеров</w:t>
      </w:r>
      <w:proofErr w:type="spellEnd"/>
      <w:r w:rsidRPr="00794F84">
        <w:rPr>
          <w:rFonts w:ascii="Times New Roman" w:hAnsi="Times New Roman"/>
          <w:sz w:val="24"/>
          <w:szCs w:val="24"/>
        </w:rPr>
        <w:t xml:space="preserve"> [Электронный ресурс]. – Электрон</w:t>
      </w:r>
      <w:proofErr w:type="gramStart"/>
      <w:r w:rsidRPr="00794F84">
        <w:rPr>
          <w:rFonts w:ascii="Times New Roman" w:hAnsi="Times New Roman"/>
          <w:sz w:val="24"/>
          <w:szCs w:val="24"/>
        </w:rPr>
        <w:t>.</w:t>
      </w:r>
      <w:proofErr w:type="gramEnd"/>
      <w:r w:rsidRPr="00794F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94F84">
        <w:rPr>
          <w:rFonts w:ascii="Times New Roman" w:hAnsi="Times New Roman"/>
          <w:sz w:val="24"/>
          <w:szCs w:val="24"/>
        </w:rPr>
        <w:t>т</w:t>
      </w:r>
      <w:proofErr w:type="gramEnd"/>
      <w:r w:rsidRPr="00794F84">
        <w:rPr>
          <w:rFonts w:ascii="Times New Roman" w:hAnsi="Times New Roman"/>
          <w:sz w:val="24"/>
          <w:szCs w:val="24"/>
        </w:rPr>
        <w:t xml:space="preserve">екстовые дан. // </w:t>
      </w:r>
      <w:proofErr w:type="spellStart"/>
      <w:r w:rsidRPr="00794F84">
        <w:rPr>
          <w:rFonts w:ascii="Times New Roman" w:hAnsi="Times New Roman"/>
          <w:sz w:val="24"/>
          <w:szCs w:val="24"/>
        </w:rPr>
        <w:t>КомАрт</w:t>
      </w:r>
      <w:proofErr w:type="spellEnd"/>
      <w:r w:rsidRPr="00794F84">
        <w:rPr>
          <w:rFonts w:ascii="Times New Roman" w:hAnsi="Times New Roman"/>
          <w:sz w:val="24"/>
          <w:szCs w:val="24"/>
        </w:rPr>
        <w:t>: культур</w:t>
      </w:r>
      <w:proofErr w:type="gramStart"/>
      <w:r w:rsidRPr="00794F84">
        <w:rPr>
          <w:rFonts w:ascii="Times New Roman" w:hAnsi="Times New Roman"/>
          <w:sz w:val="24"/>
          <w:szCs w:val="24"/>
        </w:rPr>
        <w:t>.</w:t>
      </w:r>
      <w:proofErr w:type="gramEnd"/>
      <w:r w:rsidRPr="00794F8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94F84">
        <w:rPr>
          <w:rFonts w:ascii="Times New Roman" w:hAnsi="Times New Roman"/>
          <w:sz w:val="24"/>
          <w:szCs w:val="24"/>
        </w:rPr>
        <w:t>м</w:t>
      </w:r>
      <w:proofErr w:type="gramEnd"/>
      <w:r w:rsidRPr="00794F84">
        <w:rPr>
          <w:rFonts w:ascii="Times New Roman" w:hAnsi="Times New Roman"/>
          <w:sz w:val="24"/>
          <w:szCs w:val="24"/>
        </w:rPr>
        <w:t>аршруты Карелии: [сайт]. - Режим доступа: http://www.komart.karelia.ru/news/?eid</w:t>
      </w:r>
    </w:p>
    <w:p w:rsidR="004B33E9" w:rsidRPr="00794F84" w:rsidRDefault="004B33E9" w:rsidP="007623F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23F5" w:rsidRDefault="007623F5" w:rsidP="007623F5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7623F5" w:rsidRDefault="007623F5" w:rsidP="007623F5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63AE7" w:rsidRDefault="00E63AE7" w:rsidP="00677D4C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63AE7" w:rsidRDefault="00E63AE7" w:rsidP="007623F5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4B33E9" w:rsidRPr="00794F84" w:rsidRDefault="004B33E9" w:rsidP="007623F5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94F84">
        <w:rPr>
          <w:rFonts w:ascii="Times New Roman" w:hAnsi="Times New Roman"/>
          <w:b/>
          <w:color w:val="FF0000"/>
          <w:sz w:val="24"/>
          <w:szCs w:val="24"/>
        </w:rPr>
        <w:t>_______________________________________________________________________</w:t>
      </w:r>
    </w:p>
    <w:p w:rsidR="004B33E9" w:rsidRPr="00794F84" w:rsidRDefault="004B33E9" w:rsidP="007623F5">
      <w:pPr>
        <w:spacing w:after="0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794F84">
        <w:rPr>
          <w:rFonts w:ascii="Times New Roman" w:hAnsi="Times New Roman"/>
          <w:b/>
          <w:color w:val="FF0000"/>
          <w:sz w:val="24"/>
          <w:szCs w:val="24"/>
        </w:rPr>
        <w:t>ПРИМЕЧАНИЕ</w:t>
      </w:r>
    </w:p>
    <w:p w:rsidR="004B33E9" w:rsidRPr="00794F84" w:rsidRDefault="004B33E9" w:rsidP="007623F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Программа представляет собой </w:t>
      </w:r>
      <w:r w:rsidRPr="00794F84">
        <w:rPr>
          <w:rFonts w:ascii="Times New Roman" w:hAnsi="Times New Roman"/>
          <w:b/>
          <w:i/>
          <w:iCs/>
          <w:sz w:val="24"/>
          <w:szCs w:val="24"/>
        </w:rPr>
        <w:t>текстовый материал</w:t>
      </w:r>
      <w:r w:rsidRPr="00794F84">
        <w:rPr>
          <w:rFonts w:ascii="Times New Roman" w:hAnsi="Times New Roman"/>
          <w:bCs/>
          <w:sz w:val="24"/>
          <w:szCs w:val="24"/>
        </w:rPr>
        <w:t xml:space="preserve">, выполненный </w:t>
      </w:r>
      <w:proofErr w:type="gramStart"/>
      <w:r w:rsidRPr="00794F84">
        <w:rPr>
          <w:rFonts w:ascii="Times New Roman" w:hAnsi="Times New Roman"/>
          <w:bCs/>
          <w:sz w:val="24"/>
          <w:szCs w:val="24"/>
        </w:rPr>
        <w:t>в</w:t>
      </w:r>
      <w:proofErr w:type="gramEnd"/>
      <w:r w:rsidRPr="00794F84">
        <w:rPr>
          <w:rFonts w:ascii="Times New Roman" w:hAnsi="Times New Roman"/>
          <w:bCs/>
          <w:sz w:val="24"/>
          <w:szCs w:val="24"/>
        </w:rPr>
        <w:t xml:space="preserve"> </w:t>
      </w:r>
    </w:p>
    <w:p w:rsidR="004B33E9" w:rsidRPr="00794F84" w:rsidRDefault="004B33E9" w:rsidP="007623F5">
      <w:pPr>
        <w:pStyle w:val="a5"/>
        <w:numPr>
          <w:ilvl w:val="0"/>
          <w:numId w:val="15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формат - </w:t>
      </w:r>
      <w:proofErr w:type="spellStart"/>
      <w:r w:rsidRPr="00794F84">
        <w:rPr>
          <w:rFonts w:ascii="Times New Roman" w:hAnsi="Times New Roman"/>
          <w:b/>
          <w:sz w:val="24"/>
          <w:szCs w:val="24"/>
        </w:rPr>
        <w:t>Word</w:t>
      </w:r>
      <w:proofErr w:type="spellEnd"/>
      <w:r w:rsidRPr="00794F84">
        <w:rPr>
          <w:rFonts w:ascii="Times New Roman" w:hAnsi="Times New Roman"/>
          <w:bCs/>
          <w:sz w:val="24"/>
          <w:szCs w:val="24"/>
        </w:rPr>
        <w:t xml:space="preserve"> </w:t>
      </w:r>
    </w:p>
    <w:p w:rsidR="004B33E9" w:rsidRPr="00794F84" w:rsidRDefault="004B33E9" w:rsidP="007623F5">
      <w:pPr>
        <w:pStyle w:val="a5"/>
        <w:numPr>
          <w:ilvl w:val="0"/>
          <w:numId w:val="15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шрифт - </w:t>
      </w:r>
      <w:proofErr w:type="spellStart"/>
      <w:r w:rsidRPr="00794F84">
        <w:rPr>
          <w:rFonts w:ascii="Times New Roman" w:hAnsi="Times New Roman"/>
          <w:b/>
          <w:sz w:val="24"/>
          <w:szCs w:val="24"/>
        </w:rPr>
        <w:t>Times</w:t>
      </w:r>
      <w:proofErr w:type="spellEnd"/>
      <w:r w:rsidRPr="00794F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4F84">
        <w:rPr>
          <w:rFonts w:ascii="Times New Roman" w:hAnsi="Times New Roman"/>
          <w:b/>
          <w:sz w:val="24"/>
          <w:szCs w:val="24"/>
        </w:rPr>
        <w:t>New</w:t>
      </w:r>
      <w:proofErr w:type="spellEnd"/>
      <w:r w:rsidRPr="00794F8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94F84">
        <w:rPr>
          <w:rFonts w:ascii="Times New Roman" w:hAnsi="Times New Roman"/>
          <w:b/>
          <w:sz w:val="24"/>
          <w:szCs w:val="24"/>
        </w:rPr>
        <w:t>Roman</w:t>
      </w:r>
      <w:proofErr w:type="spellEnd"/>
      <w:r w:rsidRPr="00794F84">
        <w:rPr>
          <w:rFonts w:ascii="Times New Roman" w:hAnsi="Times New Roman"/>
          <w:bCs/>
          <w:sz w:val="24"/>
          <w:szCs w:val="24"/>
        </w:rPr>
        <w:t xml:space="preserve"> </w:t>
      </w:r>
    </w:p>
    <w:p w:rsidR="004B33E9" w:rsidRPr="00794F84" w:rsidRDefault="004B33E9" w:rsidP="007623F5">
      <w:pPr>
        <w:pStyle w:val="a5"/>
        <w:numPr>
          <w:ilvl w:val="0"/>
          <w:numId w:val="15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размер шрифта - </w:t>
      </w:r>
      <w:r w:rsidRPr="00794F84">
        <w:rPr>
          <w:rFonts w:ascii="Times New Roman" w:hAnsi="Times New Roman"/>
          <w:b/>
          <w:sz w:val="24"/>
          <w:szCs w:val="24"/>
        </w:rPr>
        <w:t>12 кегль</w:t>
      </w:r>
    </w:p>
    <w:p w:rsidR="004B33E9" w:rsidRPr="00794F84" w:rsidRDefault="004B33E9" w:rsidP="007623F5">
      <w:pPr>
        <w:pStyle w:val="a5"/>
        <w:numPr>
          <w:ilvl w:val="0"/>
          <w:numId w:val="15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междустрочный интервал </w:t>
      </w:r>
      <w:r w:rsidR="00835E00">
        <w:rPr>
          <w:rFonts w:ascii="Times New Roman" w:hAnsi="Times New Roman"/>
          <w:bCs/>
          <w:sz w:val="24"/>
          <w:szCs w:val="24"/>
        </w:rPr>
        <w:t>–</w:t>
      </w:r>
      <w:r w:rsidRPr="00794F84">
        <w:rPr>
          <w:rFonts w:ascii="Times New Roman" w:hAnsi="Times New Roman"/>
          <w:bCs/>
          <w:sz w:val="24"/>
          <w:szCs w:val="24"/>
        </w:rPr>
        <w:t xml:space="preserve"> </w:t>
      </w:r>
      <w:r w:rsidR="00835E00">
        <w:rPr>
          <w:rFonts w:ascii="Times New Roman" w:hAnsi="Times New Roman"/>
          <w:b/>
          <w:sz w:val="24"/>
          <w:szCs w:val="24"/>
        </w:rPr>
        <w:t>1,5 см</w:t>
      </w:r>
    </w:p>
    <w:p w:rsidR="004B33E9" w:rsidRPr="00794F84" w:rsidRDefault="004B33E9" w:rsidP="007623F5">
      <w:pPr>
        <w:pStyle w:val="a5"/>
        <w:numPr>
          <w:ilvl w:val="0"/>
          <w:numId w:val="15"/>
        </w:num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выравнивание - </w:t>
      </w:r>
      <w:r w:rsidRPr="00794F84">
        <w:rPr>
          <w:rFonts w:ascii="Times New Roman" w:hAnsi="Times New Roman"/>
          <w:b/>
          <w:sz w:val="24"/>
          <w:szCs w:val="24"/>
        </w:rPr>
        <w:t xml:space="preserve">по ширине </w:t>
      </w:r>
    </w:p>
    <w:p w:rsidR="004B33E9" w:rsidRPr="00794F84" w:rsidRDefault="004B33E9" w:rsidP="007623F5">
      <w:pPr>
        <w:pStyle w:val="a5"/>
        <w:numPr>
          <w:ilvl w:val="0"/>
          <w:numId w:val="15"/>
        </w:num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>отступ</w:t>
      </w:r>
      <w:r w:rsidRPr="00794F84">
        <w:rPr>
          <w:rFonts w:ascii="Times New Roman" w:hAnsi="Times New Roman"/>
          <w:b/>
          <w:sz w:val="24"/>
          <w:szCs w:val="24"/>
        </w:rPr>
        <w:t xml:space="preserve"> - 1,25 см</w:t>
      </w:r>
    </w:p>
    <w:p w:rsidR="004B33E9" w:rsidRPr="00794F84" w:rsidRDefault="004B33E9" w:rsidP="007623F5">
      <w:pPr>
        <w:pStyle w:val="a5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В</w:t>
      </w:r>
      <w:r w:rsidRPr="00794F84">
        <w:rPr>
          <w:rFonts w:ascii="Times New Roman" w:hAnsi="Times New Roman"/>
          <w:bCs/>
          <w:sz w:val="24"/>
          <w:szCs w:val="24"/>
        </w:rPr>
        <w:t xml:space="preserve"> </w:t>
      </w:r>
      <w:r w:rsidRPr="00794F84">
        <w:rPr>
          <w:rFonts w:ascii="Times New Roman" w:hAnsi="Times New Roman"/>
          <w:b/>
          <w:sz w:val="24"/>
          <w:szCs w:val="24"/>
        </w:rPr>
        <w:t xml:space="preserve">ЗАГОЛОВКАХ, Пунктах </w:t>
      </w:r>
      <w:r w:rsidRPr="00794F84">
        <w:rPr>
          <w:rFonts w:ascii="Times New Roman" w:hAnsi="Times New Roman"/>
          <w:bCs/>
          <w:sz w:val="24"/>
          <w:szCs w:val="24"/>
        </w:rPr>
        <w:t>и</w:t>
      </w:r>
      <w:r w:rsidRPr="00794F84">
        <w:rPr>
          <w:rFonts w:ascii="Times New Roman" w:hAnsi="Times New Roman"/>
          <w:b/>
          <w:sz w:val="24"/>
          <w:szCs w:val="24"/>
        </w:rPr>
        <w:t xml:space="preserve"> </w:t>
      </w:r>
      <w:r w:rsidRPr="00794F84">
        <w:rPr>
          <w:rFonts w:ascii="Times New Roman" w:hAnsi="Times New Roman"/>
          <w:b/>
          <w:i/>
          <w:iCs/>
          <w:sz w:val="24"/>
          <w:szCs w:val="24"/>
        </w:rPr>
        <w:t>подпунктах</w:t>
      </w:r>
      <w:r w:rsidRPr="00794F84">
        <w:rPr>
          <w:rFonts w:ascii="Times New Roman" w:hAnsi="Times New Roman"/>
          <w:bCs/>
          <w:sz w:val="24"/>
          <w:szCs w:val="24"/>
        </w:rPr>
        <w:t xml:space="preserve"> - начертания шрифта, выравнивание и т.д. см. по оформлению ПОЛОЖЕНИЯ программы и приложенных ОБРАЗЦАХ.</w:t>
      </w:r>
    </w:p>
    <w:p w:rsidR="004B33E9" w:rsidRPr="00794F84" w:rsidRDefault="004B33E9" w:rsidP="007623F5">
      <w:pPr>
        <w:pStyle w:val="a5"/>
        <w:spacing w:after="0"/>
        <w:ind w:left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94F84">
        <w:rPr>
          <w:rFonts w:ascii="Times New Roman" w:hAnsi="Times New Roman"/>
          <w:b/>
          <w:i/>
          <w:iCs/>
          <w:sz w:val="24"/>
          <w:szCs w:val="24"/>
        </w:rPr>
        <w:t xml:space="preserve">В таблицах: </w:t>
      </w:r>
    </w:p>
    <w:p w:rsidR="004B33E9" w:rsidRPr="00794F84" w:rsidRDefault="004B33E9" w:rsidP="007623F5">
      <w:pPr>
        <w:pStyle w:val="a5"/>
        <w:numPr>
          <w:ilvl w:val="0"/>
          <w:numId w:val="15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размер шрифта можно уменьшать до </w:t>
      </w:r>
      <w:r w:rsidRPr="00794F84">
        <w:rPr>
          <w:rFonts w:ascii="Times New Roman" w:hAnsi="Times New Roman"/>
          <w:b/>
          <w:sz w:val="24"/>
          <w:szCs w:val="24"/>
        </w:rPr>
        <w:t>12 кегль</w:t>
      </w:r>
    </w:p>
    <w:p w:rsidR="004B33E9" w:rsidRPr="00794F84" w:rsidRDefault="004B33E9" w:rsidP="007623F5">
      <w:pPr>
        <w:pStyle w:val="a5"/>
        <w:numPr>
          <w:ilvl w:val="0"/>
          <w:numId w:val="15"/>
        </w:num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междустрочный интервал </w:t>
      </w:r>
      <w:r w:rsidRPr="00794F84">
        <w:rPr>
          <w:rFonts w:ascii="Times New Roman" w:hAnsi="Times New Roman"/>
          <w:b/>
          <w:sz w:val="24"/>
          <w:szCs w:val="24"/>
        </w:rPr>
        <w:t>одинарный</w:t>
      </w:r>
    </w:p>
    <w:p w:rsidR="004B33E9" w:rsidRPr="00794F84" w:rsidRDefault="004B33E9" w:rsidP="007623F5">
      <w:pPr>
        <w:pStyle w:val="a5"/>
        <w:numPr>
          <w:ilvl w:val="0"/>
          <w:numId w:val="15"/>
        </w:num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выравнивание текста - </w:t>
      </w:r>
      <w:r w:rsidRPr="00794F84">
        <w:rPr>
          <w:rFonts w:ascii="Times New Roman" w:hAnsi="Times New Roman"/>
          <w:b/>
          <w:sz w:val="24"/>
          <w:szCs w:val="24"/>
        </w:rPr>
        <w:t xml:space="preserve">по левому краю, </w:t>
      </w:r>
      <w:r w:rsidRPr="00794F84">
        <w:rPr>
          <w:rFonts w:ascii="Times New Roman" w:hAnsi="Times New Roman"/>
          <w:bCs/>
          <w:sz w:val="24"/>
          <w:szCs w:val="24"/>
        </w:rPr>
        <w:t>заголовки</w:t>
      </w:r>
      <w:r w:rsidRPr="00794F84">
        <w:rPr>
          <w:rFonts w:ascii="Times New Roman" w:hAnsi="Times New Roman"/>
          <w:b/>
          <w:sz w:val="24"/>
          <w:szCs w:val="24"/>
        </w:rPr>
        <w:t xml:space="preserve"> - по центру  </w:t>
      </w:r>
    </w:p>
    <w:p w:rsidR="004B33E9" w:rsidRPr="00794F84" w:rsidRDefault="004B33E9" w:rsidP="007623F5">
      <w:pPr>
        <w:pStyle w:val="a5"/>
        <w:numPr>
          <w:ilvl w:val="0"/>
          <w:numId w:val="15"/>
        </w:numPr>
        <w:spacing w:after="0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>отступ</w:t>
      </w:r>
      <w:r w:rsidRPr="00794F84">
        <w:rPr>
          <w:rFonts w:ascii="Times New Roman" w:hAnsi="Times New Roman"/>
          <w:b/>
          <w:sz w:val="24"/>
          <w:szCs w:val="24"/>
        </w:rPr>
        <w:t xml:space="preserve"> - отсутствует</w:t>
      </w:r>
    </w:p>
    <w:p w:rsidR="004B33E9" w:rsidRPr="00794F84" w:rsidRDefault="004B33E9" w:rsidP="007623F5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/>
          <w:i/>
          <w:iCs/>
          <w:sz w:val="24"/>
          <w:szCs w:val="24"/>
        </w:rPr>
        <w:t>Титульные листы</w:t>
      </w:r>
      <w:r w:rsidRPr="00794F84">
        <w:rPr>
          <w:rFonts w:ascii="Times New Roman" w:hAnsi="Times New Roman"/>
          <w:bCs/>
          <w:sz w:val="24"/>
          <w:szCs w:val="24"/>
        </w:rPr>
        <w:t xml:space="preserve"> берутся из приложения (без изменений параметров)</w:t>
      </w:r>
    </w:p>
    <w:p w:rsidR="004B33E9" w:rsidRDefault="004B33E9" w:rsidP="007623F5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94F84">
        <w:rPr>
          <w:rFonts w:ascii="Times New Roman" w:hAnsi="Times New Roman"/>
          <w:bCs/>
          <w:sz w:val="24"/>
          <w:szCs w:val="24"/>
        </w:rPr>
        <w:t xml:space="preserve">Сохранить работу необходимо в формате </w:t>
      </w:r>
      <w:proofErr w:type="spellStart"/>
      <w:r w:rsidRPr="00794F84">
        <w:rPr>
          <w:rFonts w:ascii="Times New Roman" w:hAnsi="Times New Roman"/>
          <w:bCs/>
          <w:sz w:val="24"/>
          <w:szCs w:val="24"/>
        </w:rPr>
        <w:t>doc</w:t>
      </w:r>
      <w:proofErr w:type="spellEnd"/>
      <w:r w:rsidRPr="00794F84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794F84">
        <w:rPr>
          <w:rFonts w:ascii="Times New Roman" w:hAnsi="Times New Roman"/>
          <w:bCs/>
          <w:sz w:val="24"/>
          <w:szCs w:val="24"/>
        </w:rPr>
        <w:t>docx</w:t>
      </w:r>
      <w:proofErr w:type="spellEnd"/>
      <w:r w:rsidRPr="00794F84">
        <w:rPr>
          <w:rFonts w:ascii="Times New Roman" w:hAnsi="Times New Roman"/>
          <w:bCs/>
          <w:sz w:val="24"/>
          <w:szCs w:val="24"/>
        </w:rPr>
        <w:t>).</w:t>
      </w:r>
    </w:p>
    <w:p w:rsidR="00E96CCF" w:rsidRDefault="00E96CCF" w:rsidP="007623F5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96CCF" w:rsidRDefault="00E96CCF" w:rsidP="007623F5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96CCF" w:rsidRDefault="00E96CCF" w:rsidP="007623F5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7623F5" w:rsidRDefault="007623F5" w:rsidP="00B540BF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B540BF" w:rsidRDefault="00B540BF" w:rsidP="00B540B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4A4D9C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5278E" w:rsidRDefault="0095278E" w:rsidP="007623F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sectPr w:rsidR="0095278E" w:rsidSect="0055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3677BC"/>
    <w:multiLevelType w:val="hybridMultilevel"/>
    <w:tmpl w:val="53B83076"/>
    <w:lvl w:ilvl="0" w:tplc="A664C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017D4054"/>
    <w:multiLevelType w:val="hybridMultilevel"/>
    <w:tmpl w:val="68D885D8"/>
    <w:lvl w:ilvl="0" w:tplc="1338C6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3091825"/>
    <w:multiLevelType w:val="hybridMultilevel"/>
    <w:tmpl w:val="C1B83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0B6D76"/>
    <w:multiLevelType w:val="hybridMultilevel"/>
    <w:tmpl w:val="136091CE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A176BC"/>
    <w:multiLevelType w:val="hybridMultilevel"/>
    <w:tmpl w:val="A62EBF4C"/>
    <w:lvl w:ilvl="0" w:tplc="7E98F0C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365E49"/>
    <w:multiLevelType w:val="hybridMultilevel"/>
    <w:tmpl w:val="A0E4D2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0E6EB1"/>
    <w:multiLevelType w:val="multilevel"/>
    <w:tmpl w:val="50265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8441367"/>
    <w:multiLevelType w:val="hybridMultilevel"/>
    <w:tmpl w:val="DB8E63DC"/>
    <w:lvl w:ilvl="0" w:tplc="434AD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95143"/>
    <w:multiLevelType w:val="multilevel"/>
    <w:tmpl w:val="D3D42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>
    <w:nsid w:val="20796F75"/>
    <w:multiLevelType w:val="hybridMultilevel"/>
    <w:tmpl w:val="2C841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32051"/>
    <w:multiLevelType w:val="hybridMultilevel"/>
    <w:tmpl w:val="14ECF19A"/>
    <w:lvl w:ilvl="0" w:tplc="374E0BE6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E13E14"/>
    <w:multiLevelType w:val="hybridMultilevel"/>
    <w:tmpl w:val="FAC2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32B80"/>
    <w:multiLevelType w:val="hybridMultilevel"/>
    <w:tmpl w:val="262E2656"/>
    <w:lvl w:ilvl="0" w:tplc="F8F6BB3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C091F"/>
    <w:multiLevelType w:val="hybridMultilevel"/>
    <w:tmpl w:val="F4F4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A6903"/>
    <w:multiLevelType w:val="hybridMultilevel"/>
    <w:tmpl w:val="2C841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E475E"/>
    <w:multiLevelType w:val="hybridMultilevel"/>
    <w:tmpl w:val="45007488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566D5A"/>
    <w:multiLevelType w:val="hybridMultilevel"/>
    <w:tmpl w:val="C8D8C1DC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FB33F7"/>
    <w:multiLevelType w:val="hybridMultilevel"/>
    <w:tmpl w:val="99A4CC2A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EEB6BCA"/>
    <w:multiLevelType w:val="hybridMultilevel"/>
    <w:tmpl w:val="0078386A"/>
    <w:lvl w:ilvl="0" w:tplc="F8F6BB3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244C92"/>
    <w:multiLevelType w:val="hybridMultilevel"/>
    <w:tmpl w:val="C382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E346B3"/>
    <w:multiLevelType w:val="hybridMultilevel"/>
    <w:tmpl w:val="04326976"/>
    <w:lvl w:ilvl="0" w:tplc="F8F6BB3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93F8A"/>
    <w:multiLevelType w:val="hybridMultilevel"/>
    <w:tmpl w:val="0AAA79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>
    <w:nsid w:val="46822D5B"/>
    <w:multiLevelType w:val="hybridMultilevel"/>
    <w:tmpl w:val="2C841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570A1"/>
    <w:multiLevelType w:val="hybridMultilevel"/>
    <w:tmpl w:val="1F8A4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A388C"/>
    <w:multiLevelType w:val="hybridMultilevel"/>
    <w:tmpl w:val="F97C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4132D3"/>
    <w:multiLevelType w:val="hybridMultilevel"/>
    <w:tmpl w:val="03565306"/>
    <w:lvl w:ilvl="0" w:tplc="D082A1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58149E3"/>
    <w:multiLevelType w:val="hybridMultilevel"/>
    <w:tmpl w:val="FAC2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D35DD1"/>
    <w:multiLevelType w:val="multilevel"/>
    <w:tmpl w:val="AF7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8674D8"/>
    <w:multiLevelType w:val="hybridMultilevel"/>
    <w:tmpl w:val="A25C3ADE"/>
    <w:lvl w:ilvl="0" w:tplc="F8F6BB3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7"/>
  </w:num>
  <w:num w:numId="5">
    <w:abstractNumId w:val="3"/>
  </w:num>
  <w:num w:numId="6">
    <w:abstractNumId w:val="15"/>
  </w:num>
  <w:num w:numId="7">
    <w:abstractNumId w:val="9"/>
  </w:num>
  <w:num w:numId="8">
    <w:abstractNumId w:val="27"/>
  </w:num>
  <w:num w:numId="9">
    <w:abstractNumId w:val="28"/>
  </w:num>
  <w:num w:numId="10">
    <w:abstractNumId w:val="6"/>
  </w:num>
  <w:num w:numId="11">
    <w:abstractNumId w:val="31"/>
  </w:num>
  <w:num w:numId="12">
    <w:abstractNumId w:val="22"/>
  </w:num>
  <w:num w:numId="13">
    <w:abstractNumId w:val="0"/>
  </w:num>
  <w:num w:numId="14">
    <w:abstractNumId w:val="10"/>
  </w:num>
  <w:num w:numId="15">
    <w:abstractNumId w:val="7"/>
  </w:num>
  <w:num w:numId="16">
    <w:abstractNumId w:val="29"/>
  </w:num>
  <w:num w:numId="17">
    <w:abstractNumId w:val="24"/>
  </w:num>
  <w:num w:numId="18">
    <w:abstractNumId w:val="12"/>
  </w:num>
  <w:num w:numId="19">
    <w:abstractNumId w:val="19"/>
  </w:num>
  <w:num w:numId="20">
    <w:abstractNumId w:val="18"/>
  </w:num>
  <w:num w:numId="21">
    <w:abstractNumId w:val="26"/>
  </w:num>
  <w:num w:numId="22">
    <w:abstractNumId w:val="23"/>
  </w:num>
  <w:num w:numId="23">
    <w:abstractNumId w:val="14"/>
  </w:num>
  <w:num w:numId="24">
    <w:abstractNumId w:val="2"/>
  </w:num>
  <w:num w:numId="25">
    <w:abstractNumId w:val="20"/>
  </w:num>
  <w:num w:numId="26">
    <w:abstractNumId w:val="32"/>
  </w:num>
  <w:num w:numId="27">
    <w:abstractNumId w:val="5"/>
  </w:num>
  <w:num w:numId="28">
    <w:abstractNumId w:val="21"/>
  </w:num>
  <w:num w:numId="29">
    <w:abstractNumId w:val="11"/>
  </w:num>
  <w:num w:numId="30">
    <w:abstractNumId w:val="16"/>
  </w:num>
  <w:num w:numId="31">
    <w:abstractNumId w:val="25"/>
  </w:num>
  <w:num w:numId="32">
    <w:abstractNumId w:val="30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A6725"/>
    <w:rsid w:val="00013B37"/>
    <w:rsid w:val="00022BB2"/>
    <w:rsid w:val="0009198E"/>
    <w:rsid w:val="0011719A"/>
    <w:rsid w:val="001366F1"/>
    <w:rsid w:val="00136B34"/>
    <w:rsid w:val="00137E6B"/>
    <w:rsid w:val="00153D18"/>
    <w:rsid w:val="00157FF3"/>
    <w:rsid w:val="00167337"/>
    <w:rsid w:val="001776CB"/>
    <w:rsid w:val="001A08FC"/>
    <w:rsid w:val="001A0BFF"/>
    <w:rsid w:val="001C6262"/>
    <w:rsid w:val="001D0F68"/>
    <w:rsid w:val="001E4365"/>
    <w:rsid w:val="00200454"/>
    <w:rsid w:val="002024D6"/>
    <w:rsid w:val="002147F6"/>
    <w:rsid w:val="0024031E"/>
    <w:rsid w:val="0026796A"/>
    <w:rsid w:val="002752C5"/>
    <w:rsid w:val="0029532F"/>
    <w:rsid w:val="002A1CA2"/>
    <w:rsid w:val="002C265D"/>
    <w:rsid w:val="002C448D"/>
    <w:rsid w:val="00312538"/>
    <w:rsid w:val="0031789D"/>
    <w:rsid w:val="00325A1B"/>
    <w:rsid w:val="0033122E"/>
    <w:rsid w:val="00396178"/>
    <w:rsid w:val="00416DB2"/>
    <w:rsid w:val="00434731"/>
    <w:rsid w:val="0045419A"/>
    <w:rsid w:val="004565A7"/>
    <w:rsid w:val="004A4D9C"/>
    <w:rsid w:val="004B33E9"/>
    <w:rsid w:val="004C1309"/>
    <w:rsid w:val="004C58B6"/>
    <w:rsid w:val="004D6C8B"/>
    <w:rsid w:val="004E1347"/>
    <w:rsid w:val="004F75A3"/>
    <w:rsid w:val="00522418"/>
    <w:rsid w:val="00523D2F"/>
    <w:rsid w:val="0054091F"/>
    <w:rsid w:val="00552A56"/>
    <w:rsid w:val="005856E3"/>
    <w:rsid w:val="0058688B"/>
    <w:rsid w:val="005B2B3F"/>
    <w:rsid w:val="005C12F0"/>
    <w:rsid w:val="005D3E37"/>
    <w:rsid w:val="005F5EA9"/>
    <w:rsid w:val="006712AC"/>
    <w:rsid w:val="00671E65"/>
    <w:rsid w:val="00677D4C"/>
    <w:rsid w:val="006F0675"/>
    <w:rsid w:val="006F2109"/>
    <w:rsid w:val="007250A3"/>
    <w:rsid w:val="007623F5"/>
    <w:rsid w:val="00794F84"/>
    <w:rsid w:val="007B0667"/>
    <w:rsid w:val="007B28FF"/>
    <w:rsid w:val="007E2EBC"/>
    <w:rsid w:val="007E3FD1"/>
    <w:rsid w:val="007E7CA7"/>
    <w:rsid w:val="00811719"/>
    <w:rsid w:val="00835E00"/>
    <w:rsid w:val="00852194"/>
    <w:rsid w:val="00860C97"/>
    <w:rsid w:val="00886AE3"/>
    <w:rsid w:val="00887B80"/>
    <w:rsid w:val="00893F92"/>
    <w:rsid w:val="008E65A1"/>
    <w:rsid w:val="00905F16"/>
    <w:rsid w:val="00913844"/>
    <w:rsid w:val="00946D9F"/>
    <w:rsid w:val="00950A4C"/>
    <w:rsid w:val="00952480"/>
    <w:rsid w:val="0095278E"/>
    <w:rsid w:val="00964226"/>
    <w:rsid w:val="009659A9"/>
    <w:rsid w:val="009762AB"/>
    <w:rsid w:val="00991A01"/>
    <w:rsid w:val="00995FC0"/>
    <w:rsid w:val="009B5B7E"/>
    <w:rsid w:val="009F01F4"/>
    <w:rsid w:val="00A12F7A"/>
    <w:rsid w:val="00A72520"/>
    <w:rsid w:val="00AA6725"/>
    <w:rsid w:val="00AA677B"/>
    <w:rsid w:val="00AB494A"/>
    <w:rsid w:val="00AC1E0C"/>
    <w:rsid w:val="00AD1A5D"/>
    <w:rsid w:val="00AE3D41"/>
    <w:rsid w:val="00AF57F5"/>
    <w:rsid w:val="00B12A96"/>
    <w:rsid w:val="00B17469"/>
    <w:rsid w:val="00B540BF"/>
    <w:rsid w:val="00B54294"/>
    <w:rsid w:val="00B6466C"/>
    <w:rsid w:val="00BB22C8"/>
    <w:rsid w:val="00BC5F16"/>
    <w:rsid w:val="00BE2F0B"/>
    <w:rsid w:val="00BE3A17"/>
    <w:rsid w:val="00C00144"/>
    <w:rsid w:val="00C12E9A"/>
    <w:rsid w:val="00C62B50"/>
    <w:rsid w:val="00C84DF4"/>
    <w:rsid w:val="00C85756"/>
    <w:rsid w:val="00CB1DA5"/>
    <w:rsid w:val="00CB7F6A"/>
    <w:rsid w:val="00CE72EF"/>
    <w:rsid w:val="00D10497"/>
    <w:rsid w:val="00D13889"/>
    <w:rsid w:val="00D168D0"/>
    <w:rsid w:val="00D2085F"/>
    <w:rsid w:val="00D256A2"/>
    <w:rsid w:val="00D36542"/>
    <w:rsid w:val="00D84D46"/>
    <w:rsid w:val="00D87713"/>
    <w:rsid w:val="00DB407C"/>
    <w:rsid w:val="00DB7B01"/>
    <w:rsid w:val="00DC2DEF"/>
    <w:rsid w:val="00DF02E1"/>
    <w:rsid w:val="00DF0965"/>
    <w:rsid w:val="00E07071"/>
    <w:rsid w:val="00E15DFC"/>
    <w:rsid w:val="00E24621"/>
    <w:rsid w:val="00E37930"/>
    <w:rsid w:val="00E63AE7"/>
    <w:rsid w:val="00E833BD"/>
    <w:rsid w:val="00E9492D"/>
    <w:rsid w:val="00E96692"/>
    <w:rsid w:val="00E96CCF"/>
    <w:rsid w:val="00EB0F73"/>
    <w:rsid w:val="00F1750F"/>
    <w:rsid w:val="00F31B31"/>
    <w:rsid w:val="00F33067"/>
    <w:rsid w:val="00F4290A"/>
    <w:rsid w:val="00F43C8B"/>
    <w:rsid w:val="00F578F7"/>
    <w:rsid w:val="00F87F2C"/>
    <w:rsid w:val="00FC3794"/>
    <w:rsid w:val="00FE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25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3E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6725"/>
    <w:rPr>
      <w:color w:val="000000"/>
      <w:u w:val="single"/>
    </w:rPr>
  </w:style>
  <w:style w:type="paragraph" w:styleId="a4">
    <w:name w:val="No Spacing"/>
    <w:uiPriority w:val="1"/>
    <w:qFormat/>
    <w:rsid w:val="00AA67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StyleHead1">
    <w:name w:val="fStyleHead_1"/>
    <w:rsid w:val="00AA6725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AA6725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53D1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B33E9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fStyleText">
    <w:name w:val="fStyleText"/>
    <w:rsid w:val="004B33E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4B33E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4B33E9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4B33E9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4B33E9"/>
    <w:pPr>
      <w:spacing w:after="0" w:line="275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rsid w:val="004B33E9"/>
    <w:pPr>
      <w:spacing w:after="0" w:line="275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StyleHead3">
    <w:name w:val="fStyleHead_3"/>
    <w:rsid w:val="004B33E9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4B33E9"/>
    <w:pPr>
      <w:spacing w:after="0" w:line="275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E96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E96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416DB2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4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6D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13/05/07/vozrastnaya-psikhologo-pedagogicheskaya-kharakteristika-5-7-le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40524542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ultiurok.ru/blog/psikhologho-piedaghoghichieskaia-kharaktieristika-dietiei-mladshiegho-shkol-nogho-vozra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F1814-38D3-4431-B80D-C36A0A139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2256</TotalTime>
  <Pages>19</Pages>
  <Words>3515</Words>
  <Characters>20039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2023-05-04T01:09:00Z</dcterms:created>
  <dcterms:modified xsi:type="dcterms:W3CDTF">2025-12-25T03:37:00Z</dcterms:modified>
</cp:coreProperties>
</file>